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13268" w14:textId="77777777" w:rsidR="00AE192C" w:rsidRDefault="00AE192C" w:rsidP="00B136F3">
      <w:pPr>
        <w:pStyle w:val="CoverTitle"/>
        <w:rPr>
          <w:szCs w:val="48"/>
        </w:rPr>
      </w:pPr>
    </w:p>
    <w:p w14:paraId="1B8E8980" w14:textId="387C0ED1"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622AF5F8" w:rsidR="00B1474D" w:rsidRDefault="009C182E" w:rsidP="00D90636">
      <w:pPr>
        <w:pStyle w:val="CoverTitle"/>
        <w:spacing w:after="0"/>
        <w:rPr>
          <w:szCs w:val="48"/>
        </w:rPr>
      </w:pPr>
      <w:r>
        <w:rPr>
          <w:szCs w:val="48"/>
        </w:rPr>
        <w:t xml:space="preserve">THE </w:t>
      </w:r>
      <w:r w:rsidR="00080B51">
        <w:rPr>
          <w:szCs w:val="48"/>
        </w:rPr>
        <w:t>TEN</w:t>
      </w:r>
      <w:r w:rsidR="00AE192C">
        <w:rPr>
          <w:szCs w:val="48"/>
        </w:rPr>
        <w:t>th</w:t>
      </w:r>
      <w:r>
        <w:rPr>
          <w:szCs w:val="48"/>
        </w:rPr>
        <w:t xml:space="preserve"> SUNDAY</w:t>
      </w:r>
    </w:p>
    <w:p w14:paraId="198407AA" w14:textId="5A3BDA08" w:rsidR="009C182E" w:rsidRDefault="00AE07AA" w:rsidP="00D90636">
      <w:pPr>
        <w:pStyle w:val="CoverTitle"/>
        <w:spacing w:after="0"/>
        <w:rPr>
          <w:szCs w:val="48"/>
        </w:rPr>
      </w:pPr>
      <w:r>
        <w:rPr>
          <w:szCs w:val="48"/>
        </w:rPr>
        <w:t>AFTER PENTECOST</w:t>
      </w:r>
    </w:p>
    <w:p w14:paraId="45285693" w14:textId="77777777" w:rsidR="00954691" w:rsidRDefault="00954691" w:rsidP="00D90636">
      <w:pPr>
        <w:pStyle w:val="CoverTitle"/>
        <w:spacing w:after="0"/>
        <w:rPr>
          <w:szCs w:val="48"/>
        </w:rPr>
      </w:pPr>
    </w:p>
    <w:p w14:paraId="5A460F76" w14:textId="52FEF5D1" w:rsidR="00123A03" w:rsidRDefault="00123A03"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20813AB2" w:rsidR="007655EC" w:rsidRPr="00F20316" w:rsidRDefault="00AE07AA" w:rsidP="00DF67DF">
      <w:pPr>
        <w:pStyle w:val="FreeForm"/>
        <w:spacing w:after="120"/>
        <w:rPr>
          <w:b/>
          <w:i/>
          <w:sz w:val="24"/>
        </w:rPr>
      </w:pPr>
      <w:r>
        <w:rPr>
          <w:b/>
          <w:i/>
          <w:sz w:val="24"/>
        </w:rPr>
        <w:t>Ju</w:t>
      </w:r>
      <w:r w:rsidR="00AE192C">
        <w:rPr>
          <w:b/>
          <w:i/>
          <w:sz w:val="24"/>
        </w:rPr>
        <w:t>ly</w:t>
      </w:r>
      <w:r>
        <w:rPr>
          <w:b/>
          <w:i/>
          <w:sz w:val="24"/>
        </w:rPr>
        <w:t xml:space="preserve"> </w:t>
      </w:r>
      <w:r w:rsidR="00080B51">
        <w:rPr>
          <w:b/>
          <w:i/>
          <w:sz w:val="24"/>
        </w:rPr>
        <w:t>11</w:t>
      </w:r>
      <w:r>
        <w:rPr>
          <w:b/>
          <w:i/>
          <w:sz w:val="24"/>
        </w:rPr>
        <w:t>/1</w:t>
      </w:r>
      <w:r w:rsidR="00080B51">
        <w:rPr>
          <w:b/>
          <w:i/>
          <w:sz w:val="24"/>
        </w:rPr>
        <w:t>4</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3A9C72C0" w14:textId="393C867C" w:rsid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0D8D2FEB" w14:textId="77777777" w:rsidR="00080B51" w:rsidRPr="00080B51" w:rsidRDefault="00080B51" w:rsidP="00080B51">
      <w:pPr>
        <w:keepNext/>
        <w:tabs>
          <w:tab w:val="right" w:pos="7200"/>
        </w:tabs>
        <w:spacing w:before="360" w:after="200"/>
        <w:rPr>
          <w:rFonts w:ascii="Candara" w:hAnsi="Candara"/>
          <w:b/>
          <w:bCs/>
          <w:color w:val="000000"/>
          <w:sz w:val="26"/>
          <w:szCs w:val="26"/>
        </w:rPr>
      </w:pPr>
      <w:r w:rsidRPr="00080B51">
        <w:rPr>
          <w:rFonts w:ascii="Candara" w:hAnsi="Candara"/>
          <w:b/>
          <w:bCs/>
          <w:color w:val="000000"/>
          <w:sz w:val="26"/>
          <w:szCs w:val="26"/>
        </w:rPr>
        <w:t>876 Fight the Good Fight</w:t>
      </w:r>
      <w:r w:rsidRPr="00080B51">
        <w:rPr>
          <w:rFonts w:ascii="Candara" w:hAnsi="Candara"/>
          <w:b/>
          <w:bCs/>
          <w:color w:val="000000"/>
          <w:sz w:val="26"/>
          <w:szCs w:val="26"/>
        </w:rPr>
        <w:tab/>
      </w:r>
      <w:r w:rsidRPr="00080B51">
        <w:rPr>
          <w:rFonts w:ascii="Candara" w:hAnsi="Candara"/>
          <w:i/>
          <w:iCs/>
          <w:color w:val="000000"/>
          <w:sz w:val="20"/>
          <w:szCs w:val="20"/>
        </w:rPr>
        <w:t>CW 876</w:t>
      </w:r>
    </w:p>
    <w:p w14:paraId="7C740AE2"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B51">
        <w:rPr>
          <w:rFonts w:ascii="Constantia" w:hAnsi="Constantia"/>
          <w:noProof/>
          <w:color w:val="000000"/>
          <w:sz w:val="21"/>
          <w:szCs w:val="21"/>
        </w:rPr>
        <w:drawing>
          <wp:inline distT="0" distB="0" distL="0" distR="0" wp14:anchorId="1B28CC9F" wp14:editId="073EBD51">
            <wp:extent cx="4572000" cy="998220"/>
            <wp:effectExtent l="0" t="0" r="0" b="0"/>
            <wp:docPr id="7" name="Picture 7" descr="https://builder.christianworship.com/static-assets/composite/print/cTE9Tg3AUq7fHRFhtk9kakNxFpZwfdP52kcz~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TE9Tg3AUq7fHRFhtk9kakNxFpZwfdP52kcz~m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0AD26901"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B51">
        <w:rPr>
          <w:rFonts w:ascii="Constantia" w:hAnsi="Constantia"/>
          <w:noProof/>
          <w:color w:val="000000"/>
          <w:sz w:val="21"/>
          <w:szCs w:val="21"/>
        </w:rPr>
        <w:drawing>
          <wp:inline distT="0" distB="0" distL="0" distR="0" wp14:anchorId="0CF17FD4" wp14:editId="27C1B2B9">
            <wp:extent cx="4572000" cy="1059180"/>
            <wp:effectExtent l="0" t="0" r="0" b="7620"/>
            <wp:docPr id="2" name="Picture 2" descr="https://builder.christianworship.com/static-assets/composite/print/veK7ocMNSu~gS9Bk0q~1TlNSi41ZDhBb5G59x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veK7ocMNSu~gS9Bk0q~1TlNSi41ZDhBb5G59xrd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59180"/>
                    </a:xfrm>
                    <a:prstGeom prst="rect">
                      <a:avLst/>
                    </a:prstGeom>
                    <a:noFill/>
                    <a:ln>
                      <a:noFill/>
                    </a:ln>
                  </pic:spPr>
                </pic:pic>
              </a:graphicData>
            </a:graphic>
          </wp:inline>
        </w:drawing>
      </w:r>
    </w:p>
    <w:p w14:paraId="45130A3A"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B51">
        <w:rPr>
          <w:rFonts w:ascii="Constantia" w:hAnsi="Constantia"/>
          <w:noProof/>
          <w:color w:val="000000"/>
          <w:sz w:val="21"/>
          <w:szCs w:val="21"/>
        </w:rPr>
        <w:drawing>
          <wp:inline distT="0" distB="0" distL="0" distR="0" wp14:anchorId="4CF21A5B" wp14:editId="7EE9E2E8">
            <wp:extent cx="4572000" cy="1135380"/>
            <wp:effectExtent l="0" t="0" r="0" b="7620"/>
            <wp:docPr id="3" name="Picture 3" descr="https://builder.christianworship.com/static-assets/composite/print/jB_dAYsB57gs0vp8lELyibcqt0GroIEQj3veVW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jB_dAYsB57gs0vp8lELyibcqt0GroIEQj3veVW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067C3C20"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80B51">
        <w:rPr>
          <w:rFonts w:ascii="Candara" w:hAnsi="Candara"/>
          <w:color w:val="000000"/>
          <w:sz w:val="12"/>
          <w:szCs w:val="12"/>
        </w:rPr>
        <w:t xml:space="preserve">Text: John S. B. </w:t>
      </w:r>
      <w:proofErr w:type="spellStart"/>
      <w:r w:rsidRPr="00080B51">
        <w:rPr>
          <w:rFonts w:ascii="Candara" w:hAnsi="Candara"/>
          <w:color w:val="000000"/>
          <w:sz w:val="12"/>
          <w:szCs w:val="12"/>
        </w:rPr>
        <w:t>Monsell</w:t>
      </w:r>
      <w:proofErr w:type="spellEnd"/>
      <w:r w:rsidRPr="00080B51">
        <w:rPr>
          <w:rFonts w:ascii="Candara" w:hAnsi="Candara"/>
          <w:color w:val="000000"/>
          <w:sz w:val="12"/>
          <w:szCs w:val="12"/>
        </w:rPr>
        <w:t>, 1811–1875, alt.</w:t>
      </w:r>
      <w:r w:rsidRPr="00080B51">
        <w:rPr>
          <w:rFonts w:ascii="Candara" w:hAnsi="Candara"/>
          <w:color w:val="000000"/>
          <w:sz w:val="12"/>
          <w:szCs w:val="12"/>
        </w:rPr>
        <w:br/>
        <w:t>Tune: The Methodist Harmonist, New York, 1821</w:t>
      </w:r>
      <w:r w:rsidRPr="00080B51">
        <w:rPr>
          <w:rFonts w:ascii="Candara" w:hAnsi="Candara"/>
          <w:color w:val="000000"/>
          <w:sz w:val="12"/>
          <w:szCs w:val="12"/>
        </w:rPr>
        <w:br/>
        <w:t>Text and tune: Public domain</w:t>
      </w:r>
    </w:p>
    <w:p w14:paraId="671B3E10"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EB12BC"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25F87D"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FF281ED" w14:textId="77777777" w:rsidR="00AE07AA" w:rsidRDefault="00AE07AA" w:rsidP="00E2094D">
      <w:pPr>
        <w:pStyle w:val="Captionindentsmall"/>
        <w:ind w:left="0" w:firstLine="0"/>
        <w:rPr>
          <w:b/>
        </w:rPr>
      </w:pPr>
    </w:p>
    <w:p w14:paraId="0078BF1C" w14:textId="334B3977" w:rsidR="00080B51" w:rsidRDefault="00080B51" w:rsidP="000B164F">
      <w:pPr>
        <w:pStyle w:val="Heading"/>
        <w:jc w:val="center"/>
        <w:rPr>
          <w:sz w:val="22"/>
          <w:szCs w:val="22"/>
        </w:rPr>
      </w:pPr>
    </w:p>
    <w:p w14:paraId="67E85BAD" w14:textId="77777777" w:rsidR="00B36753" w:rsidRDefault="00B36753" w:rsidP="000B164F">
      <w:pPr>
        <w:pStyle w:val="Heading"/>
        <w:jc w:val="center"/>
        <w:rPr>
          <w:sz w:val="22"/>
          <w:szCs w:val="22"/>
        </w:rPr>
      </w:pPr>
    </w:p>
    <w:p w14:paraId="7437FB15" w14:textId="77777777" w:rsidR="00080B51" w:rsidRDefault="00080B51" w:rsidP="000B164F">
      <w:pPr>
        <w:pStyle w:val="Heading"/>
        <w:jc w:val="center"/>
        <w:rPr>
          <w:sz w:val="22"/>
          <w:szCs w:val="22"/>
        </w:rPr>
      </w:pPr>
    </w:p>
    <w:p w14:paraId="2D935F32" w14:textId="77777777" w:rsidR="00080B51" w:rsidRDefault="00080B51" w:rsidP="000B164F">
      <w:pPr>
        <w:pStyle w:val="Heading"/>
        <w:jc w:val="center"/>
        <w:rPr>
          <w:sz w:val="22"/>
          <w:szCs w:val="22"/>
        </w:rPr>
      </w:pPr>
    </w:p>
    <w:p w14:paraId="6CDDEC98" w14:textId="77777777" w:rsidR="00080B51" w:rsidRDefault="00080B51" w:rsidP="000B164F">
      <w:pPr>
        <w:pStyle w:val="Heading"/>
        <w:jc w:val="center"/>
        <w:rPr>
          <w:sz w:val="22"/>
          <w:szCs w:val="22"/>
        </w:rPr>
      </w:pPr>
    </w:p>
    <w:p w14:paraId="4D58293E" w14:textId="77777777" w:rsidR="00B36753" w:rsidRDefault="00B36753" w:rsidP="00B36753">
      <w:pPr>
        <w:pStyle w:val="Captionindentsmall"/>
        <w:ind w:left="0" w:firstLine="0"/>
        <w:rPr>
          <w:b/>
        </w:rPr>
      </w:pPr>
      <w:r>
        <w:rPr>
          <w:b/>
        </w:rPr>
        <w:lastRenderedPageBreak/>
        <w:t>PLEASE STAND, IF YOU ARE ABLE</w:t>
      </w:r>
    </w:p>
    <w:p w14:paraId="41CC1541" w14:textId="77777777" w:rsidR="00B36753" w:rsidRDefault="00B36753" w:rsidP="000B164F">
      <w:pPr>
        <w:pStyle w:val="Heading"/>
        <w:jc w:val="center"/>
        <w:rPr>
          <w:sz w:val="22"/>
          <w:szCs w:val="22"/>
        </w:rPr>
      </w:pP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110B53A4" w14:textId="77777777" w:rsidR="008A10F2" w:rsidRDefault="008A10F2" w:rsidP="00EC3493">
      <w:pPr>
        <w:ind w:left="540" w:hanging="540"/>
        <w:rPr>
          <w:b/>
          <w:bCs/>
          <w:sz w:val="20"/>
          <w:szCs w:val="20"/>
        </w:rPr>
      </w:pPr>
    </w:p>
    <w:p w14:paraId="2F25F488" w14:textId="77777777" w:rsidR="008A10F2" w:rsidRDefault="008A10F2" w:rsidP="00EC3493">
      <w:pPr>
        <w:ind w:left="540" w:hanging="540"/>
        <w:rPr>
          <w:b/>
          <w:bCs/>
          <w:sz w:val="20"/>
          <w:szCs w:val="20"/>
        </w:rPr>
      </w:pPr>
    </w:p>
    <w:p w14:paraId="768B7737" w14:textId="77777777" w:rsidR="008A10F2" w:rsidRDefault="008A10F2" w:rsidP="00EC3493">
      <w:pPr>
        <w:ind w:left="540" w:hanging="540"/>
        <w:rPr>
          <w:b/>
          <w:bCs/>
          <w:sz w:val="20"/>
          <w:szCs w:val="20"/>
        </w:rPr>
      </w:pPr>
    </w:p>
    <w:p w14:paraId="6DB9820A" w14:textId="77777777" w:rsidR="008A10F2" w:rsidRDefault="008A10F2" w:rsidP="00EC3493">
      <w:pPr>
        <w:ind w:left="540" w:hanging="540"/>
        <w:rPr>
          <w:b/>
          <w:bCs/>
          <w:sz w:val="20"/>
          <w:szCs w:val="20"/>
        </w:rPr>
      </w:pPr>
    </w:p>
    <w:p w14:paraId="304AF426" w14:textId="77777777" w:rsidR="008A10F2" w:rsidRDefault="008A10F2" w:rsidP="00EC3493">
      <w:pPr>
        <w:ind w:left="540" w:hanging="540"/>
        <w:rPr>
          <w:b/>
          <w:bCs/>
          <w:sz w:val="20"/>
          <w:szCs w:val="20"/>
        </w:rPr>
      </w:pPr>
    </w:p>
    <w:p w14:paraId="7B4E6EF8" w14:textId="77777777" w:rsidR="008A10F2" w:rsidRDefault="008A10F2" w:rsidP="00EC3493">
      <w:pPr>
        <w:ind w:left="540" w:hanging="540"/>
        <w:rPr>
          <w:b/>
          <w:bCs/>
          <w:sz w:val="20"/>
          <w:szCs w:val="20"/>
        </w:rPr>
      </w:pPr>
    </w:p>
    <w:p w14:paraId="3843B630" w14:textId="77777777" w:rsidR="008A10F2" w:rsidRDefault="008A10F2" w:rsidP="00EC3493">
      <w:pPr>
        <w:ind w:left="540" w:hanging="540"/>
        <w:rPr>
          <w:b/>
          <w:bCs/>
          <w:sz w:val="20"/>
          <w:szCs w:val="20"/>
        </w:rPr>
      </w:pPr>
    </w:p>
    <w:p w14:paraId="27C1D634" w14:textId="789D179B"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0209CAFA" w14:textId="378E0DEF"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10D8C97B"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080B51">
        <w:rPr>
          <w:color w:val="000000"/>
          <w:sz w:val="20"/>
          <w:szCs w:val="20"/>
        </w:rPr>
        <w:t>Let us pray.</w:t>
      </w:r>
    </w:p>
    <w:p w14:paraId="67B629C8"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080B51">
        <w:rPr>
          <w:color w:val="000000"/>
          <w:sz w:val="20"/>
          <w:szCs w:val="20"/>
        </w:rPr>
        <w:t> </w:t>
      </w:r>
    </w:p>
    <w:p w14:paraId="526DBD0A"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080B51">
        <w:rPr>
          <w:color w:val="000000"/>
          <w:sz w:val="20"/>
          <w:szCs w:val="20"/>
        </w:rPr>
        <w:t>Almighty and merciful God, it is only by your gift of grace that we come into your presence and offer true and faithful service. Grant that our worship on earth may always be pleasing to you, and in the life to come give us the fulfillment of what you have promised; through your Son, Jesus Christ our Lord, who lives and reigns with you and the Holy Spirit, one God, now and forever.</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65344DCF"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40417BC" w14:textId="77777777" w:rsidR="005302FC" w:rsidRDefault="005302FC" w:rsidP="003941FA">
      <w:pPr>
        <w:pStyle w:val="SectionTitle"/>
        <w:pBdr>
          <w:bottom w:val="single" w:sz="4" w:space="1" w:color="auto"/>
        </w:pBdr>
        <w:rPr>
          <w:b/>
          <w:iCs/>
          <w:caps w:val="0"/>
          <w:sz w:val="28"/>
          <w:szCs w:val="28"/>
        </w:rPr>
      </w:pPr>
    </w:p>
    <w:p w14:paraId="3CD304D6" w14:textId="3E3435E3"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6B5D0B13"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080B51">
        <w:rPr>
          <w:b/>
          <w:caps/>
          <w:sz w:val="22"/>
          <w:szCs w:val="22"/>
        </w:rPr>
        <w:t>jEREMIAH 23:23-29</w:t>
      </w:r>
    </w:p>
    <w:p w14:paraId="107AC622" w14:textId="77777777" w:rsidR="00080B51" w:rsidRDefault="00080B51" w:rsidP="00080B51">
      <w:pPr>
        <w:pStyle w:val="line"/>
        <w:shd w:val="clear" w:color="auto" w:fill="FFFFFF"/>
        <w:spacing w:before="0" w:beforeAutospacing="0" w:after="0" w:afterAutospacing="0"/>
        <w:rPr>
          <w:rStyle w:val="text"/>
          <w:rFonts w:ascii="Segoe UI" w:hAnsi="Segoe UI" w:cs="Segoe UI"/>
          <w:b/>
          <w:bCs/>
          <w:color w:val="000000"/>
          <w:vertAlign w:val="superscript"/>
        </w:rPr>
      </w:pPr>
    </w:p>
    <w:p w14:paraId="293F2B23" w14:textId="4C2A5E91" w:rsidR="00080B51" w:rsidRPr="00080B51" w:rsidRDefault="00080B51" w:rsidP="00080B51">
      <w:pPr>
        <w:pStyle w:val="line"/>
        <w:shd w:val="clear" w:color="auto" w:fill="FFFFFF"/>
        <w:spacing w:before="0" w:beforeAutospacing="0" w:after="0" w:afterAutospacing="0"/>
        <w:jc w:val="center"/>
        <w:rPr>
          <w:rFonts w:ascii="Palatino Linotype" w:hAnsi="Palatino Linotype" w:cs="Segoe UI"/>
          <w:color w:val="000000"/>
          <w:sz w:val="20"/>
          <w:szCs w:val="20"/>
        </w:rPr>
      </w:pPr>
      <w:r w:rsidRPr="00080B51">
        <w:rPr>
          <w:rStyle w:val="text"/>
          <w:rFonts w:ascii="Palatino Linotype" w:hAnsi="Palatino Linotype" w:cs="Segoe UI"/>
          <w:b/>
          <w:bCs/>
          <w:color w:val="000000"/>
          <w:sz w:val="20"/>
          <w:szCs w:val="20"/>
          <w:vertAlign w:val="superscript"/>
        </w:rPr>
        <w:t>23 </w:t>
      </w:r>
      <w:r w:rsidRPr="00080B51">
        <w:rPr>
          <w:rStyle w:val="text"/>
          <w:rFonts w:ascii="Palatino Linotype" w:hAnsi="Palatino Linotype" w:cs="Segoe UI"/>
          <w:color w:val="000000"/>
          <w:sz w:val="20"/>
          <w:szCs w:val="20"/>
        </w:rPr>
        <w:t>Am I a God who is only nearby, declares the </w:t>
      </w:r>
      <w:r w:rsidRPr="00080B51">
        <w:rPr>
          <w:rStyle w:val="small-caps"/>
          <w:rFonts w:ascii="Palatino Linotype" w:hAnsi="Palatino Linotype" w:cs="Segoe UI"/>
          <w:smallCaps/>
          <w:color w:val="000000"/>
          <w:sz w:val="20"/>
          <w:szCs w:val="20"/>
        </w:rPr>
        <w:t>Lord</w:t>
      </w:r>
      <w:r w:rsidRPr="00080B51">
        <w:rPr>
          <w:rStyle w:val="text"/>
          <w:rFonts w:ascii="Palatino Linotype" w:hAnsi="Palatino Linotype" w:cs="Segoe UI"/>
          <w:color w:val="000000"/>
          <w:sz w:val="20"/>
          <w:szCs w:val="20"/>
        </w:rPr>
        <w:t>,</w:t>
      </w:r>
      <w:r w:rsidRPr="00080B51">
        <w:rPr>
          <w:rFonts w:ascii="Palatino Linotype" w:hAnsi="Palatino Linotype" w:cs="Segoe UI"/>
          <w:color w:val="000000"/>
          <w:sz w:val="20"/>
          <w:szCs w:val="20"/>
        </w:rPr>
        <w:br/>
      </w:r>
      <w:r w:rsidRPr="00080B51">
        <w:rPr>
          <w:rStyle w:val="text"/>
          <w:rFonts w:ascii="Palatino Linotype" w:hAnsi="Palatino Linotype" w:cs="Segoe UI"/>
          <w:color w:val="000000"/>
          <w:sz w:val="20"/>
          <w:szCs w:val="20"/>
        </w:rPr>
        <w:t>and not a God far away?</w:t>
      </w:r>
      <w:r w:rsidRPr="00080B51">
        <w:rPr>
          <w:rFonts w:ascii="Palatino Linotype" w:hAnsi="Palatino Linotype" w:cs="Segoe UI"/>
          <w:color w:val="000000"/>
          <w:sz w:val="20"/>
          <w:szCs w:val="20"/>
        </w:rPr>
        <w:br/>
      </w:r>
      <w:r w:rsidRPr="00080B51">
        <w:rPr>
          <w:rStyle w:val="text"/>
          <w:rFonts w:ascii="Palatino Linotype" w:hAnsi="Palatino Linotype" w:cs="Segoe UI"/>
          <w:b/>
          <w:bCs/>
          <w:color w:val="000000"/>
          <w:sz w:val="20"/>
          <w:szCs w:val="20"/>
          <w:vertAlign w:val="superscript"/>
        </w:rPr>
        <w:t>24 </w:t>
      </w:r>
      <w:r w:rsidRPr="00080B51">
        <w:rPr>
          <w:rStyle w:val="text"/>
          <w:rFonts w:ascii="Palatino Linotype" w:hAnsi="Palatino Linotype" w:cs="Segoe UI"/>
          <w:color w:val="000000"/>
          <w:sz w:val="20"/>
          <w:szCs w:val="20"/>
        </w:rPr>
        <w:t>Can anyone hide in secret places</w:t>
      </w:r>
      <w:r w:rsidRPr="00080B51">
        <w:rPr>
          <w:rFonts w:ascii="Palatino Linotype" w:hAnsi="Palatino Linotype" w:cs="Segoe UI"/>
          <w:color w:val="000000"/>
          <w:sz w:val="20"/>
          <w:szCs w:val="20"/>
        </w:rPr>
        <w:br/>
      </w:r>
      <w:r w:rsidRPr="00080B51">
        <w:rPr>
          <w:rStyle w:val="text"/>
          <w:rFonts w:ascii="Palatino Linotype" w:hAnsi="Palatino Linotype" w:cs="Segoe UI"/>
          <w:color w:val="000000"/>
          <w:sz w:val="20"/>
          <w:szCs w:val="20"/>
        </w:rPr>
        <w:t>so that I cannot see him? declares the </w:t>
      </w:r>
      <w:r w:rsidRPr="00080B51">
        <w:rPr>
          <w:rStyle w:val="small-caps"/>
          <w:rFonts w:ascii="Palatino Linotype" w:hAnsi="Palatino Linotype" w:cs="Segoe UI"/>
          <w:smallCaps/>
          <w:color w:val="000000"/>
          <w:sz w:val="20"/>
          <w:szCs w:val="20"/>
        </w:rPr>
        <w:t>Lord</w:t>
      </w:r>
      <w:r w:rsidRPr="00080B51">
        <w:rPr>
          <w:rStyle w:val="text"/>
          <w:rFonts w:ascii="Palatino Linotype" w:hAnsi="Palatino Linotype" w:cs="Segoe UI"/>
          <w:color w:val="000000"/>
          <w:sz w:val="20"/>
          <w:szCs w:val="20"/>
        </w:rPr>
        <w:t>.</w:t>
      </w:r>
      <w:r w:rsidRPr="00080B51">
        <w:rPr>
          <w:rFonts w:ascii="Palatino Linotype" w:hAnsi="Palatino Linotype" w:cs="Segoe UI"/>
          <w:color w:val="000000"/>
          <w:sz w:val="20"/>
          <w:szCs w:val="20"/>
        </w:rPr>
        <w:br/>
      </w:r>
      <w:r w:rsidRPr="00080B51">
        <w:rPr>
          <w:rStyle w:val="text"/>
          <w:rFonts w:ascii="Palatino Linotype" w:hAnsi="Palatino Linotype" w:cs="Segoe UI"/>
          <w:color w:val="000000"/>
          <w:sz w:val="20"/>
          <w:szCs w:val="20"/>
        </w:rPr>
        <w:t>Do I not fill heaven and earth? declares the </w:t>
      </w:r>
      <w:r w:rsidRPr="00080B51">
        <w:rPr>
          <w:rStyle w:val="small-caps"/>
          <w:rFonts w:ascii="Palatino Linotype" w:hAnsi="Palatino Linotype" w:cs="Segoe UI"/>
          <w:smallCaps/>
          <w:color w:val="000000"/>
          <w:sz w:val="20"/>
          <w:szCs w:val="20"/>
        </w:rPr>
        <w:t>Lord</w:t>
      </w:r>
      <w:r w:rsidRPr="00080B51">
        <w:rPr>
          <w:rStyle w:val="text"/>
          <w:rFonts w:ascii="Palatino Linotype" w:hAnsi="Palatino Linotype" w:cs="Segoe UI"/>
          <w:color w:val="000000"/>
          <w:sz w:val="20"/>
          <w:szCs w:val="20"/>
        </w:rPr>
        <w:t>.</w:t>
      </w:r>
    </w:p>
    <w:p w14:paraId="776695D5" w14:textId="77777777" w:rsidR="00080B51" w:rsidRPr="00080B51" w:rsidRDefault="00080B51" w:rsidP="00080B51">
      <w:pPr>
        <w:pStyle w:val="top-1"/>
        <w:shd w:val="clear" w:color="auto" w:fill="FFFFFF"/>
        <w:spacing w:before="240" w:beforeAutospacing="0"/>
        <w:rPr>
          <w:rFonts w:ascii="Palatino Linotype" w:hAnsi="Palatino Linotype" w:cs="Segoe UI"/>
          <w:color w:val="000000"/>
          <w:sz w:val="20"/>
          <w:szCs w:val="20"/>
        </w:rPr>
      </w:pPr>
      <w:r w:rsidRPr="00080B51">
        <w:rPr>
          <w:rStyle w:val="text"/>
          <w:rFonts w:ascii="Palatino Linotype" w:hAnsi="Palatino Linotype" w:cs="Segoe UI"/>
          <w:b/>
          <w:bCs/>
          <w:color w:val="000000"/>
          <w:sz w:val="20"/>
          <w:szCs w:val="20"/>
          <w:vertAlign w:val="superscript"/>
        </w:rPr>
        <w:t>25 </w:t>
      </w:r>
      <w:r w:rsidRPr="00080B51">
        <w:rPr>
          <w:rStyle w:val="text"/>
          <w:rFonts w:ascii="Palatino Linotype" w:hAnsi="Palatino Linotype" w:cs="Segoe UI"/>
          <w:color w:val="000000"/>
          <w:sz w:val="20"/>
          <w:szCs w:val="20"/>
        </w:rPr>
        <w:t>I have heard what the prophets who prophesy lies in my name have said. They say, “I have had a dream! I have had a dream!” </w:t>
      </w:r>
      <w:r w:rsidRPr="00080B51">
        <w:rPr>
          <w:rStyle w:val="text"/>
          <w:rFonts w:ascii="Palatino Linotype" w:hAnsi="Palatino Linotype" w:cs="Segoe UI"/>
          <w:b/>
          <w:bCs/>
          <w:color w:val="000000"/>
          <w:sz w:val="20"/>
          <w:szCs w:val="20"/>
          <w:vertAlign w:val="superscript"/>
        </w:rPr>
        <w:t>26 </w:t>
      </w:r>
      <w:r w:rsidRPr="00080B51">
        <w:rPr>
          <w:rStyle w:val="text"/>
          <w:rFonts w:ascii="Palatino Linotype" w:hAnsi="Palatino Linotype" w:cs="Segoe UI"/>
          <w:color w:val="000000"/>
          <w:sz w:val="20"/>
          <w:szCs w:val="20"/>
        </w:rPr>
        <w:t>How long will this be in the hearts of these lying prophets? These prophets proclaim the fantasies of their own hearts. </w:t>
      </w:r>
      <w:r w:rsidRPr="00080B51">
        <w:rPr>
          <w:rStyle w:val="text"/>
          <w:rFonts w:ascii="Palatino Linotype" w:hAnsi="Palatino Linotype" w:cs="Segoe UI"/>
          <w:b/>
          <w:bCs/>
          <w:color w:val="000000"/>
          <w:sz w:val="20"/>
          <w:szCs w:val="20"/>
          <w:vertAlign w:val="superscript"/>
        </w:rPr>
        <w:t>27 </w:t>
      </w:r>
      <w:r w:rsidRPr="00080B51">
        <w:rPr>
          <w:rStyle w:val="text"/>
          <w:rFonts w:ascii="Palatino Linotype" w:hAnsi="Palatino Linotype" w:cs="Segoe UI"/>
          <w:color w:val="000000"/>
          <w:sz w:val="20"/>
          <w:szCs w:val="20"/>
        </w:rPr>
        <w:t>They think they can make my people forget my name with the dreams each one tells his neighbor, the way their fathers forgot my name because of Baal. </w:t>
      </w:r>
      <w:r w:rsidRPr="00080B51">
        <w:rPr>
          <w:rStyle w:val="text"/>
          <w:rFonts w:ascii="Palatino Linotype" w:hAnsi="Palatino Linotype" w:cs="Segoe UI"/>
          <w:b/>
          <w:bCs/>
          <w:color w:val="000000"/>
          <w:sz w:val="20"/>
          <w:szCs w:val="20"/>
          <w:vertAlign w:val="superscript"/>
        </w:rPr>
        <w:t>28 </w:t>
      </w:r>
      <w:r w:rsidRPr="00080B51">
        <w:rPr>
          <w:rStyle w:val="text"/>
          <w:rFonts w:ascii="Palatino Linotype" w:hAnsi="Palatino Linotype" w:cs="Segoe UI"/>
          <w:color w:val="000000"/>
          <w:sz w:val="20"/>
          <w:szCs w:val="20"/>
        </w:rPr>
        <w:t>Let the prophet who has a dream tell his dream. But let the one who has my word speak my word faithfully.</w:t>
      </w:r>
    </w:p>
    <w:p w14:paraId="358F0E75" w14:textId="77777777" w:rsidR="00080B51" w:rsidRPr="00080B51" w:rsidRDefault="00080B51" w:rsidP="00080B51">
      <w:pPr>
        <w:pStyle w:val="NormalWeb"/>
        <w:shd w:val="clear" w:color="auto" w:fill="FFFFFF"/>
        <w:rPr>
          <w:rFonts w:ascii="Palatino Linotype" w:hAnsi="Palatino Linotype" w:cs="Segoe UI"/>
          <w:color w:val="000000"/>
          <w:sz w:val="20"/>
          <w:szCs w:val="20"/>
        </w:rPr>
      </w:pPr>
      <w:r w:rsidRPr="00080B51">
        <w:rPr>
          <w:rStyle w:val="text"/>
          <w:rFonts w:ascii="Palatino Linotype" w:hAnsi="Palatino Linotype" w:cs="Segoe UI"/>
          <w:color w:val="000000"/>
          <w:sz w:val="20"/>
          <w:szCs w:val="20"/>
        </w:rPr>
        <w:t>What has chaff to do with grain? declares the </w:t>
      </w:r>
      <w:r w:rsidRPr="00080B51">
        <w:rPr>
          <w:rStyle w:val="small-caps"/>
          <w:rFonts w:ascii="Palatino Linotype" w:hAnsi="Palatino Linotype" w:cs="Segoe UI"/>
          <w:smallCaps/>
          <w:color w:val="000000"/>
          <w:sz w:val="20"/>
          <w:szCs w:val="20"/>
        </w:rPr>
        <w:t>Lord</w:t>
      </w:r>
      <w:r w:rsidRPr="00080B51">
        <w:rPr>
          <w:rStyle w:val="text"/>
          <w:rFonts w:ascii="Palatino Linotype" w:hAnsi="Palatino Linotype" w:cs="Segoe UI"/>
          <w:color w:val="000000"/>
          <w:sz w:val="20"/>
          <w:szCs w:val="20"/>
        </w:rPr>
        <w:t>. </w:t>
      </w:r>
      <w:r w:rsidRPr="00080B51">
        <w:rPr>
          <w:rStyle w:val="text"/>
          <w:rFonts w:ascii="Palatino Linotype" w:hAnsi="Palatino Linotype" w:cs="Segoe UI"/>
          <w:b/>
          <w:bCs/>
          <w:color w:val="000000"/>
          <w:sz w:val="20"/>
          <w:szCs w:val="20"/>
          <w:vertAlign w:val="superscript"/>
        </w:rPr>
        <w:t>29 </w:t>
      </w:r>
      <w:r w:rsidRPr="00080B51">
        <w:rPr>
          <w:rStyle w:val="text"/>
          <w:rFonts w:ascii="Palatino Linotype" w:hAnsi="Palatino Linotype" w:cs="Segoe UI"/>
          <w:color w:val="000000"/>
          <w:sz w:val="20"/>
          <w:szCs w:val="20"/>
        </w:rPr>
        <w:t>Is not my word like a fire? declares the </w:t>
      </w:r>
      <w:r w:rsidRPr="00080B51">
        <w:rPr>
          <w:rStyle w:val="small-caps"/>
          <w:rFonts w:ascii="Palatino Linotype" w:hAnsi="Palatino Linotype" w:cs="Segoe UI"/>
          <w:smallCaps/>
          <w:color w:val="000000"/>
          <w:sz w:val="20"/>
          <w:szCs w:val="20"/>
        </w:rPr>
        <w:t>Lord</w:t>
      </w:r>
      <w:r w:rsidRPr="00080B51">
        <w:rPr>
          <w:rStyle w:val="text"/>
          <w:rFonts w:ascii="Palatino Linotype" w:hAnsi="Palatino Linotype" w:cs="Segoe UI"/>
          <w:color w:val="000000"/>
          <w:sz w:val="20"/>
          <w:szCs w:val="20"/>
        </w:rPr>
        <w:t>, and like a hammer that breaks a rock in pieces?</w:t>
      </w:r>
    </w:p>
    <w:p w14:paraId="41364359" w14:textId="3651B4D4" w:rsidR="00AE192C" w:rsidRDefault="00AE192C" w:rsidP="00AE192C">
      <w:pPr>
        <w:shd w:val="clear" w:color="auto" w:fill="FFFFFF"/>
        <w:spacing w:before="100" w:beforeAutospacing="1" w:after="100" w:afterAutospacing="1"/>
        <w:rPr>
          <w:rFonts w:ascii="Segoe UI" w:hAnsi="Segoe UI" w:cs="Segoe UI"/>
          <w:color w:val="000000"/>
        </w:rPr>
      </w:pPr>
    </w:p>
    <w:p w14:paraId="7792F1FE" w14:textId="5B5A9A54" w:rsidR="00080B51" w:rsidRDefault="00080B51" w:rsidP="00AE192C">
      <w:pPr>
        <w:shd w:val="clear" w:color="auto" w:fill="FFFFFF"/>
        <w:spacing w:before="100" w:beforeAutospacing="1" w:after="100" w:afterAutospacing="1"/>
        <w:rPr>
          <w:rFonts w:ascii="Segoe UI" w:hAnsi="Segoe UI" w:cs="Segoe UI"/>
          <w:color w:val="000000"/>
        </w:rPr>
      </w:pPr>
    </w:p>
    <w:p w14:paraId="3DDF6880" w14:textId="3EB8C420" w:rsidR="00080B51" w:rsidRDefault="00080B51" w:rsidP="00AE192C">
      <w:pPr>
        <w:shd w:val="clear" w:color="auto" w:fill="FFFFFF"/>
        <w:spacing w:before="100" w:beforeAutospacing="1" w:after="100" w:afterAutospacing="1"/>
        <w:rPr>
          <w:rFonts w:ascii="Segoe UI" w:hAnsi="Segoe UI" w:cs="Segoe UI"/>
          <w:color w:val="000000"/>
        </w:rPr>
      </w:pPr>
    </w:p>
    <w:p w14:paraId="5148E05B" w14:textId="73D3F000" w:rsidR="00080B51" w:rsidRDefault="00080B51" w:rsidP="00AE192C">
      <w:pPr>
        <w:shd w:val="clear" w:color="auto" w:fill="FFFFFF"/>
        <w:spacing w:before="100" w:beforeAutospacing="1" w:after="100" w:afterAutospacing="1"/>
        <w:rPr>
          <w:rFonts w:ascii="Segoe UI" w:hAnsi="Segoe UI" w:cs="Segoe UI"/>
          <w:color w:val="000000"/>
        </w:rPr>
      </w:pPr>
    </w:p>
    <w:p w14:paraId="24AB3440" w14:textId="570045A7" w:rsidR="00080B51" w:rsidRDefault="00080B51" w:rsidP="00AE192C">
      <w:pPr>
        <w:shd w:val="clear" w:color="auto" w:fill="FFFFFF"/>
        <w:spacing w:before="100" w:beforeAutospacing="1" w:after="100" w:afterAutospacing="1"/>
        <w:rPr>
          <w:rFonts w:ascii="Segoe UI" w:hAnsi="Segoe UI" w:cs="Segoe UI"/>
          <w:color w:val="000000"/>
        </w:rPr>
      </w:pPr>
    </w:p>
    <w:p w14:paraId="407CFFAB" w14:textId="16692175" w:rsidR="00080B51" w:rsidRDefault="00080B51" w:rsidP="00AE192C">
      <w:pPr>
        <w:shd w:val="clear" w:color="auto" w:fill="FFFFFF"/>
        <w:spacing w:before="100" w:beforeAutospacing="1" w:after="100" w:afterAutospacing="1"/>
        <w:rPr>
          <w:rFonts w:ascii="Segoe UI" w:hAnsi="Segoe UI" w:cs="Segoe UI"/>
          <w:color w:val="000000"/>
        </w:rPr>
      </w:pPr>
    </w:p>
    <w:p w14:paraId="5A355347" w14:textId="4AC8B976" w:rsidR="00080B51" w:rsidRDefault="00080B51" w:rsidP="00AE192C">
      <w:pPr>
        <w:shd w:val="clear" w:color="auto" w:fill="FFFFFF"/>
        <w:spacing w:before="100" w:beforeAutospacing="1" w:after="100" w:afterAutospacing="1"/>
        <w:rPr>
          <w:rFonts w:ascii="Segoe UI" w:hAnsi="Segoe UI" w:cs="Segoe UI"/>
          <w:color w:val="000000"/>
        </w:rPr>
      </w:pPr>
    </w:p>
    <w:p w14:paraId="5F5F173B" w14:textId="08A1E38B" w:rsidR="00080B51" w:rsidRPr="00080B51" w:rsidRDefault="005302FC" w:rsidP="00080B51">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 xml:space="preserve">Psalm </w:t>
      </w:r>
      <w:r w:rsidR="00080B51" w:rsidRPr="00080B51">
        <w:rPr>
          <w:rFonts w:ascii="Candara" w:hAnsi="Candara"/>
          <w:b/>
          <w:bCs/>
          <w:color w:val="000000"/>
          <w:sz w:val="26"/>
          <w:szCs w:val="26"/>
        </w:rPr>
        <w:t>4C O God, Be Gracious</w:t>
      </w:r>
      <w:r w:rsidR="00080B51" w:rsidRPr="00080B51">
        <w:rPr>
          <w:rFonts w:ascii="Candara" w:hAnsi="Candara"/>
          <w:b/>
          <w:bCs/>
          <w:color w:val="000000"/>
          <w:sz w:val="26"/>
          <w:szCs w:val="26"/>
        </w:rPr>
        <w:tab/>
      </w:r>
      <w:r w:rsidR="00080B51" w:rsidRPr="00080B51">
        <w:rPr>
          <w:rFonts w:ascii="Candara" w:hAnsi="Candara"/>
          <w:i/>
          <w:iCs/>
          <w:color w:val="000000"/>
          <w:sz w:val="20"/>
          <w:szCs w:val="20"/>
        </w:rPr>
        <w:t>Psalm 4C</w:t>
      </w:r>
    </w:p>
    <w:p w14:paraId="5E0B1470"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B51">
        <w:rPr>
          <w:rFonts w:ascii="Constantia" w:hAnsi="Constantia"/>
          <w:noProof/>
          <w:color w:val="000000"/>
          <w:sz w:val="21"/>
          <w:szCs w:val="21"/>
        </w:rPr>
        <w:drawing>
          <wp:inline distT="0" distB="0" distL="0" distR="0" wp14:anchorId="7BB8369C" wp14:editId="6513EBEA">
            <wp:extent cx="4572000" cy="1112520"/>
            <wp:effectExtent l="0" t="0" r="0" b="0"/>
            <wp:docPr id="4" name="Picture 4" descr="https://builder.christianworship.com/static-assets/composite/print/bJyMwMcs6uKvCfsLSMtskhp_qRnED_RR_yBl~vf2UEUFHi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JyMwMcs6uKvCfsLSMtskhp_qRnED_RR_yBl~vf2UEUFHiw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A1BFD01"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B51">
        <w:rPr>
          <w:rFonts w:ascii="Constantia" w:hAnsi="Constantia"/>
          <w:noProof/>
          <w:color w:val="000000"/>
          <w:sz w:val="21"/>
          <w:szCs w:val="21"/>
        </w:rPr>
        <w:drawing>
          <wp:inline distT="0" distB="0" distL="0" distR="0" wp14:anchorId="484E69EA" wp14:editId="03422428">
            <wp:extent cx="4572000" cy="1226820"/>
            <wp:effectExtent l="0" t="0" r="0" b="0"/>
            <wp:docPr id="15" name="Picture 15" descr="https://builder.christianworship.com/static-assets/composite/print/9wkeELgwd0WxkvYuERB81PlDYxpUf8t7CtVBzk5aep5bgl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9wkeELgwd0WxkvYuERB81PlDYxpUf8t7CtVBzk5aep5bglq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4EC5F3EB"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B51">
        <w:rPr>
          <w:rFonts w:ascii="Constantia" w:hAnsi="Constantia"/>
          <w:noProof/>
          <w:color w:val="000000"/>
          <w:sz w:val="21"/>
          <w:szCs w:val="21"/>
        </w:rPr>
        <w:drawing>
          <wp:inline distT="0" distB="0" distL="0" distR="0" wp14:anchorId="1B71C676" wp14:editId="76D74B9F">
            <wp:extent cx="4572000" cy="1226820"/>
            <wp:effectExtent l="0" t="0" r="0" b="0"/>
            <wp:docPr id="17" name="Picture 17" descr="https://builder.christianworship.com/static-assets/composite/print/GYgBJD3kktgfPE53O3NMLY95v0coeCa5YuDUgifXnLsOUX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GYgBJD3kktgfPE53O3NMLY95v0coeCa5YuDUgifXnLsOUXM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B2B4F12"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80B51">
        <w:rPr>
          <w:rFonts w:ascii="Candara" w:hAnsi="Candara"/>
          <w:color w:val="000000"/>
          <w:sz w:val="12"/>
          <w:szCs w:val="12"/>
        </w:rPr>
        <w:t xml:space="preserve">Text: David </w:t>
      </w:r>
      <w:proofErr w:type="spellStart"/>
      <w:r w:rsidRPr="00080B51">
        <w:rPr>
          <w:rFonts w:ascii="Candara" w:hAnsi="Candara"/>
          <w:color w:val="000000"/>
          <w:sz w:val="12"/>
          <w:szCs w:val="12"/>
        </w:rPr>
        <w:t>Gambrell</w:t>
      </w:r>
      <w:proofErr w:type="spellEnd"/>
      <w:r w:rsidRPr="00080B51">
        <w:rPr>
          <w:rFonts w:ascii="Candara" w:hAnsi="Candara"/>
          <w:color w:val="000000"/>
          <w:sz w:val="12"/>
          <w:szCs w:val="12"/>
        </w:rPr>
        <w:br/>
        <w:t xml:space="preserve">Tune: Thomas </w:t>
      </w:r>
      <w:proofErr w:type="spellStart"/>
      <w:r w:rsidRPr="00080B51">
        <w:rPr>
          <w:rFonts w:ascii="Candara" w:hAnsi="Candara"/>
          <w:color w:val="000000"/>
          <w:sz w:val="12"/>
          <w:szCs w:val="12"/>
        </w:rPr>
        <w:t>Tallis</w:t>
      </w:r>
      <w:proofErr w:type="spellEnd"/>
      <w:r w:rsidRPr="00080B51">
        <w:rPr>
          <w:rFonts w:ascii="Candara" w:hAnsi="Candara"/>
          <w:color w:val="000000"/>
          <w:sz w:val="12"/>
          <w:szCs w:val="12"/>
        </w:rPr>
        <w:t>, alt.</w:t>
      </w:r>
      <w:r w:rsidRPr="00080B51">
        <w:rPr>
          <w:rFonts w:ascii="Candara" w:hAnsi="Candara"/>
          <w:color w:val="000000"/>
          <w:sz w:val="12"/>
          <w:szCs w:val="12"/>
        </w:rPr>
        <w:br/>
        <w:t xml:space="preserve">Text: © 2011 David </w:t>
      </w:r>
      <w:proofErr w:type="spellStart"/>
      <w:r w:rsidRPr="00080B51">
        <w:rPr>
          <w:rFonts w:ascii="Candara" w:hAnsi="Candara"/>
          <w:color w:val="000000"/>
          <w:sz w:val="12"/>
          <w:szCs w:val="12"/>
        </w:rPr>
        <w:t>Gambrell</w:t>
      </w:r>
      <w:proofErr w:type="spellEnd"/>
      <w:r w:rsidRPr="00080B51">
        <w:rPr>
          <w:rFonts w:ascii="Candara" w:hAnsi="Candara"/>
          <w:color w:val="000000"/>
          <w:sz w:val="12"/>
          <w:szCs w:val="12"/>
        </w:rPr>
        <w:t xml:space="preserve">, admin. Presbyterian Publishing Corp. Used by permission: </w:t>
      </w:r>
      <w:proofErr w:type="spellStart"/>
      <w:r w:rsidRPr="00080B51">
        <w:rPr>
          <w:rFonts w:ascii="Candara" w:hAnsi="Candara"/>
          <w:color w:val="000000"/>
          <w:sz w:val="12"/>
          <w:szCs w:val="12"/>
        </w:rPr>
        <w:t>OneLicense</w:t>
      </w:r>
      <w:proofErr w:type="spellEnd"/>
      <w:r w:rsidRPr="00080B51">
        <w:rPr>
          <w:rFonts w:ascii="Candara" w:hAnsi="Candara"/>
          <w:color w:val="000000"/>
          <w:sz w:val="12"/>
          <w:szCs w:val="12"/>
        </w:rPr>
        <w:t xml:space="preserve"> no. 727703</w:t>
      </w:r>
      <w:r w:rsidRPr="00080B51">
        <w:rPr>
          <w:rFonts w:ascii="Candara" w:hAnsi="Candara"/>
          <w:color w:val="000000"/>
          <w:sz w:val="12"/>
          <w:szCs w:val="12"/>
        </w:rPr>
        <w:br/>
        <w:t>Tune: Public domain</w:t>
      </w:r>
    </w:p>
    <w:p w14:paraId="67853111" w14:textId="77777777" w:rsidR="00080B51" w:rsidRP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FB6309D"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0A4155EA" w:rsidR="00A46E3D" w:rsidRPr="00D53EA1" w:rsidRDefault="00A46E3D" w:rsidP="00A46E3D">
      <w:pPr>
        <w:tabs>
          <w:tab w:val="right" w:pos="8640"/>
        </w:tabs>
        <w:rPr>
          <w:rFonts w:eastAsia="Calibri" w:cs="Arial"/>
          <w:i/>
        </w:rPr>
      </w:pPr>
      <w:r>
        <w:rPr>
          <w:b/>
          <w:sz w:val="22"/>
          <w:szCs w:val="22"/>
        </w:rPr>
        <w:t>T</w:t>
      </w:r>
      <w:r w:rsidRPr="00290B49">
        <w:rPr>
          <w:b/>
          <w:sz w:val="22"/>
          <w:szCs w:val="22"/>
        </w:rPr>
        <w:t xml:space="preserve">HE SECOND LESSON </w:t>
      </w:r>
      <w:r w:rsidRPr="00290B49">
        <w:rPr>
          <w:b/>
          <w:sz w:val="22"/>
          <w:szCs w:val="22"/>
        </w:rPr>
        <w:tab/>
      </w:r>
      <w:r w:rsidR="00080B51">
        <w:rPr>
          <w:b/>
          <w:sz w:val="22"/>
          <w:szCs w:val="22"/>
        </w:rPr>
        <w:t>HEBREWS 12:1-13</w:t>
      </w:r>
    </w:p>
    <w:p w14:paraId="5FF40E80" w14:textId="08637E9D" w:rsidR="00080B51" w:rsidRPr="00080B51" w:rsidRDefault="00080B51" w:rsidP="00080B51">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080B51">
        <w:rPr>
          <w:rFonts w:cs="Segoe UI"/>
          <w:b/>
          <w:bCs/>
          <w:color w:val="000000"/>
          <w:sz w:val="20"/>
          <w:szCs w:val="20"/>
          <w:vertAlign w:val="superscript"/>
        </w:rPr>
        <w:t> </w:t>
      </w:r>
      <w:r w:rsidRPr="00080B51">
        <w:rPr>
          <w:rFonts w:cs="Segoe UI"/>
          <w:color w:val="000000"/>
          <w:sz w:val="20"/>
          <w:szCs w:val="20"/>
        </w:rPr>
        <w:t>Therefore, since we are surrounded by such a great cloud of witnesses, let us get rid of every burden and the sin that so easily ensnares us, and let us run with patient endurance the race that is laid out for us. </w:t>
      </w:r>
      <w:r w:rsidRPr="00080B51">
        <w:rPr>
          <w:rFonts w:cs="Segoe UI"/>
          <w:b/>
          <w:bCs/>
          <w:color w:val="000000"/>
          <w:sz w:val="20"/>
          <w:szCs w:val="20"/>
          <w:vertAlign w:val="superscript"/>
        </w:rPr>
        <w:t>2 </w:t>
      </w:r>
      <w:r w:rsidRPr="00080B51">
        <w:rPr>
          <w:rFonts w:cs="Segoe UI"/>
          <w:color w:val="000000"/>
          <w:sz w:val="20"/>
          <w:szCs w:val="20"/>
        </w:rPr>
        <w:t>Let us keep our eyes fixed on Jesus, who is the author of our faith and the one who brings it to its goal. In view of the joy set before him, he endured the cross, disregarding its shame, and has taken his seat at the right hand of God’s throne. </w:t>
      </w:r>
      <w:r w:rsidRPr="00080B51">
        <w:rPr>
          <w:rFonts w:cs="Segoe UI"/>
          <w:b/>
          <w:bCs/>
          <w:color w:val="000000"/>
          <w:sz w:val="20"/>
          <w:szCs w:val="20"/>
          <w:vertAlign w:val="superscript"/>
        </w:rPr>
        <w:t>3 </w:t>
      </w:r>
      <w:r w:rsidRPr="00080B51">
        <w:rPr>
          <w:rFonts w:cs="Segoe UI"/>
          <w:color w:val="000000"/>
          <w:sz w:val="20"/>
          <w:szCs w:val="20"/>
        </w:rPr>
        <w:t>Carefully consider him who endured such hostility against himself from sinful people, so that you do not grow weary and lose heart.</w:t>
      </w:r>
    </w:p>
    <w:p w14:paraId="2DF020A2" w14:textId="77777777" w:rsidR="00080B51" w:rsidRPr="00080B51" w:rsidRDefault="00080B51" w:rsidP="00080B51">
      <w:pPr>
        <w:shd w:val="clear" w:color="auto" w:fill="FFFFFF"/>
        <w:spacing w:before="100" w:beforeAutospacing="1" w:after="100" w:afterAutospacing="1"/>
        <w:rPr>
          <w:rFonts w:cs="Segoe UI"/>
          <w:color w:val="000000"/>
          <w:sz w:val="20"/>
          <w:szCs w:val="20"/>
        </w:rPr>
      </w:pPr>
      <w:r w:rsidRPr="00080B51">
        <w:rPr>
          <w:rFonts w:cs="Segoe UI"/>
          <w:b/>
          <w:bCs/>
          <w:color w:val="000000"/>
          <w:sz w:val="20"/>
          <w:szCs w:val="20"/>
          <w:vertAlign w:val="superscript"/>
        </w:rPr>
        <w:t>4 </w:t>
      </w:r>
      <w:r w:rsidRPr="00080B51">
        <w:rPr>
          <w:rFonts w:cs="Segoe UI"/>
          <w:color w:val="000000"/>
          <w:sz w:val="20"/>
          <w:szCs w:val="20"/>
        </w:rPr>
        <w:t>You have not yet resisted to the point of shedding your blood in your fight against sin. </w:t>
      </w:r>
      <w:r w:rsidRPr="00080B51">
        <w:rPr>
          <w:rFonts w:cs="Segoe UI"/>
          <w:b/>
          <w:bCs/>
          <w:color w:val="000000"/>
          <w:sz w:val="20"/>
          <w:szCs w:val="20"/>
          <w:vertAlign w:val="superscript"/>
        </w:rPr>
        <w:t>5 </w:t>
      </w:r>
      <w:r w:rsidRPr="00080B51">
        <w:rPr>
          <w:rFonts w:cs="Segoe UI"/>
          <w:color w:val="000000"/>
          <w:sz w:val="20"/>
          <w:szCs w:val="20"/>
        </w:rPr>
        <w:t>Have you also forgotten the encouragement that addresses you as sons?</w:t>
      </w:r>
    </w:p>
    <w:p w14:paraId="7020ABA2" w14:textId="4EE90870" w:rsidR="00080B51" w:rsidRPr="00080B51" w:rsidRDefault="00080B51" w:rsidP="00080B51">
      <w:pPr>
        <w:shd w:val="clear" w:color="auto" w:fill="FFFFFF"/>
        <w:rPr>
          <w:rFonts w:cs="Segoe UI"/>
          <w:color w:val="000000"/>
          <w:sz w:val="20"/>
          <w:szCs w:val="20"/>
        </w:rPr>
      </w:pPr>
      <w:r w:rsidRPr="00080B51">
        <w:rPr>
          <w:rFonts w:cs="Segoe UI"/>
          <w:color w:val="000000"/>
          <w:sz w:val="20"/>
          <w:szCs w:val="20"/>
        </w:rPr>
        <w:lastRenderedPageBreak/>
        <w:t>My son, do not regard the Lord’s discipline lightly,</w:t>
      </w:r>
      <w:r w:rsidRPr="00080B51">
        <w:rPr>
          <w:rFonts w:cs="Segoe UI"/>
          <w:color w:val="000000"/>
          <w:sz w:val="20"/>
          <w:szCs w:val="20"/>
        </w:rPr>
        <w:br/>
        <w:t>and do not become weary of his correction.</w:t>
      </w:r>
      <w:r w:rsidRPr="00080B51">
        <w:rPr>
          <w:rFonts w:cs="Segoe UI"/>
          <w:color w:val="000000"/>
          <w:sz w:val="20"/>
          <w:szCs w:val="20"/>
        </w:rPr>
        <w:br/>
      </w:r>
      <w:r w:rsidRPr="00080B51">
        <w:rPr>
          <w:rFonts w:cs="Segoe UI"/>
          <w:b/>
          <w:bCs/>
          <w:color w:val="000000"/>
          <w:sz w:val="20"/>
          <w:szCs w:val="20"/>
          <w:vertAlign w:val="superscript"/>
        </w:rPr>
        <w:t>6 </w:t>
      </w:r>
      <w:r w:rsidRPr="00080B51">
        <w:rPr>
          <w:rFonts w:cs="Segoe UI"/>
          <w:color w:val="000000"/>
          <w:sz w:val="20"/>
          <w:szCs w:val="20"/>
        </w:rPr>
        <w:t>For the Lord disciplines the one whom he loves,</w:t>
      </w:r>
      <w:r w:rsidRPr="00080B51">
        <w:rPr>
          <w:rFonts w:cs="Segoe UI"/>
          <w:color w:val="000000"/>
          <w:sz w:val="20"/>
          <w:szCs w:val="20"/>
        </w:rPr>
        <w:br/>
        <w:t>and he corrects every son he accepts.</w:t>
      </w:r>
    </w:p>
    <w:p w14:paraId="30655C51" w14:textId="2F163D6C" w:rsidR="00080B51" w:rsidRPr="00080B51" w:rsidRDefault="00080B51" w:rsidP="00080B51">
      <w:pPr>
        <w:shd w:val="clear" w:color="auto" w:fill="FFFFFF"/>
        <w:spacing w:before="240" w:after="100" w:afterAutospacing="1"/>
        <w:rPr>
          <w:rFonts w:cs="Segoe UI"/>
          <w:color w:val="000000"/>
          <w:sz w:val="20"/>
          <w:szCs w:val="20"/>
        </w:rPr>
      </w:pPr>
      <w:r w:rsidRPr="00080B51">
        <w:rPr>
          <w:rFonts w:cs="Segoe UI"/>
          <w:b/>
          <w:bCs/>
          <w:color w:val="000000"/>
          <w:sz w:val="20"/>
          <w:szCs w:val="20"/>
          <w:vertAlign w:val="superscript"/>
        </w:rPr>
        <w:t>7 </w:t>
      </w:r>
      <w:r w:rsidRPr="00080B51">
        <w:rPr>
          <w:rFonts w:cs="Segoe UI"/>
          <w:color w:val="000000"/>
          <w:sz w:val="20"/>
          <w:szCs w:val="20"/>
        </w:rPr>
        <w:t>Endure suffering as discipline. God is dealing with you as sons. Is there a son whose father does not discipline him? </w:t>
      </w:r>
      <w:r w:rsidRPr="00080B51">
        <w:rPr>
          <w:rFonts w:cs="Segoe UI"/>
          <w:b/>
          <w:bCs/>
          <w:color w:val="000000"/>
          <w:sz w:val="20"/>
          <w:szCs w:val="20"/>
          <w:vertAlign w:val="superscript"/>
        </w:rPr>
        <w:t>8 </w:t>
      </w:r>
      <w:r w:rsidRPr="00080B51">
        <w:rPr>
          <w:rFonts w:cs="Segoe UI"/>
          <w:color w:val="000000"/>
          <w:sz w:val="20"/>
          <w:szCs w:val="20"/>
        </w:rPr>
        <w:t>If you are not disciplined (and all of us have received it), then you are illegitimate children and not sons. </w:t>
      </w:r>
      <w:r w:rsidRPr="00080B51">
        <w:rPr>
          <w:rFonts w:cs="Segoe UI"/>
          <w:b/>
          <w:bCs/>
          <w:color w:val="000000"/>
          <w:sz w:val="20"/>
          <w:szCs w:val="20"/>
          <w:vertAlign w:val="superscript"/>
        </w:rPr>
        <w:t>9 </w:t>
      </w:r>
      <w:r w:rsidRPr="00080B51">
        <w:rPr>
          <w:rFonts w:cs="Segoe UI"/>
          <w:color w:val="000000"/>
          <w:sz w:val="20"/>
          <w:szCs w:val="20"/>
        </w:rPr>
        <w:t>In addition, we have earthly fathers who disciplined us, and we respected them. Should we not submit even more to the Father of the spirits and live? </w:t>
      </w:r>
      <w:r w:rsidRPr="00080B51">
        <w:rPr>
          <w:rFonts w:cs="Segoe UI"/>
          <w:b/>
          <w:bCs/>
          <w:color w:val="000000"/>
          <w:sz w:val="20"/>
          <w:szCs w:val="20"/>
          <w:vertAlign w:val="superscript"/>
        </w:rPr>
        <w:t>10 </w:t>
      </w:r>
      <w:r w:rsidRPr="00080B51">
        <w:rPr>
          <w:rFonts w:cs="Segoe UI"/>
          <w:color w:val="000000"/>
          <w:sz w:val="20"/>
          <w:szCs w:val="20"/>
        </w:rPr>
        <w:t>They disciplined us for a little while, according to what seemed best to them, but God disciplines us for our good, so that we may have a share in his holiness. </w:t>
      </w:r>
      <w:r w:rsidRPr="00080B51">
        <w:rPr>
          <w:rFonts w:cs="Segoe UI"/>
          <w:b/>
          <w:bCs/>
          <w:color w:val="000000"/>
          <w:sz w:val="20"/>
          <w:szCs w:val="20"/>
          <w:vertAlign w:val="superscript"/>
        </w:rPr>
        <w:t>11 </w:t>
      </w:r>
      <w:r w:rsidRPr="00080B51">
        <w:rPr>
          <w:rFonts w:cs="Segoe UI"/>
          <w:color w:val="000000"/>
          <w:sz w:val="20"/>
          <w:szCs w:val="20"/>
        </w:rPr>
        <w:t>No discipline seems pleasant when it is happening, but painful, yet later it yields a peaceful harvest of righteousness for those who have been trained by it.</w:t>
      </w:r>
    </w:p>
    <w:p w14:paraId="3B9349A5" w14:textId="77777777" w:rsidR="00080B51" w:rsidRPr="00080B51" w:rsidRDefault="00080B51" w:rsidP="00080B51">
      <w:pPr>
        <w:shd w:val="clear" w:color="auto" w:fill="FFFFFF"/>
        <w:spacing w:before="100" w:beforeAutospacing="1" w:after="100" w:afterAutospacing="1"/>
        <w:rPr>
          <w:rFonts w:ascii="Segoe UI" w:hAnsi="Segoe UI" w:cs="Segoe UI"/>
          <w:color w:val="000000"/>
        </w:rPr>
      </w:pPr>
      <w:r w:rsidRPr="00080B51">
        <w:rPr>
          <w:rFonts w:cs="Segoe UI"/>
          <w:b/>
          <w:bCs/>
          <w:color w:val="000000"/>
          <w:sz w:val="20"/>
          <w:szCs w:val="20"/>
          <w:vertAlign w:val="superscript"/>
        </w:rPr>
        <w:t>12 </w:t>
      </w:r>
      <w:r w:rsidRPr="00080B51">
        <w:rPr>
          <w:rFonts w:cs="Segoe UI"/>
          <w:color w:val="000000"/>
          <w:sz w:val="20"/>
          <w:szCs w:val="20"/>
        </w:rPr>
        <w:t>Therefore strengthen your weak hands and feeble knees, </w:t>
      </w:r>
      <w:r w:rsidRPr="00080B51">
        <w:rPr>
          <w:rFonts w:cs="Segoe UI"/>
          <w:b/>
          <w:bCs/>
          <w:color w:val="000000"/>
          <w:sz w:val="20"/>
          <w:szCs w:val="20"/>
          <w:vertAlign w:val="superscript"/>
        </w:rPr>
        <w:t>13 </w:t>
      </w:r>
      <w:r w:rsidRPr="00080B51">
        <w:rPr>
          <w:rFonts w:cs="Segoe UI"/>
          <w:color w:val="000000"/>
          <w:sz w:val="20"/>
          <w:szCs w:val="20"/>
        </w:rPr>
        <w:t>and make straight paths for your feet, so that what is lame may not be dislocated but rather healed.</w:t>
      </w:r>
    </w:p>
    <w:p w14:paraId="3DAF4429" w14:textId="77777777" w:rsidR="005302FC" w:rsidRDefault="005302FC" w:rsidP="001B643E">
      <w:pPr>
        <w:pStyle w:val="Heading"/>
        <w:rPr>
          <w:bCs/>
          <w:i/>
          <w:kern w:val="30"/>
          <w:sz w:val="16"/>
          <w:szCs w:val="16"/>
        </w:rPr>
      </w:pPr>
    </w:p>
    <w:p w14:paraId="44D259E7" w14:textId="0941D5AF" w:rsidR="001B643E" w:rsidRDefault="001B643E" w:rsidP="001B643E">
      <w:pPr>
        <w:pStyle w:val="Heading"/>
        <w:rPr>
          <w:bCs/>
          <w:i/>
          <w:kern w:val="30"/>
          <w:sz w:val="16"/>
          <w:szCs w:val="16"/>
        </w:rPr>
      </w:pPr>
      <w:r>
        <w:rPr>
          <w:bCs/>
          <w:i/>
          <w:kern w:val="30"/>
          <w:sz w:val="16"/>
          <w:szCs w:val="16"/>
        </w:rPr>
        <w:t>PLEASE S</w:t>
      </w:r>
      <w:r w:rsidRPr="00203F44">
        <w:rPr>
          <w:bCs/>
          <w:i/>
          <w:kern w:val="30"/>
          <w:sz w:val="16"/>
          <w:szCs w:val="16"/>
        </w:rPr>
        <w:t>tand</w:t>
      </w:r>
      <w:r>
        <w:rPr>
          <w:bCs/>
          <w:i/>
          <w:kern w:val="30"/>
          <w:sz w:val="16"/>
          <w:szCs w:val="16"/>
        </w:rPr>
        <w:t>, if you are able</w:t>
      </w:r>
    </w:p>
    <w:p w14:paraId="1A4FFA4B" w14:textId="77777777" w:rsidR="005302FC" w:rsidRDefault="005302FC" w:rsidP="00F034AB">
      <w:pPr>
        <w:pStyle w:val="Heading"/>
        <w:rPr>
          <w:color w:val="auto"/>
          <w:sz w:val="22"/>
          <w:szCs w:val="22"/>
        </w:rPr>
      </w:pPr>
    </w:p>
    <w:p w14:paraId="69EF2428" w14:textId="45A306FD"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03C49924" w14:textId="788B2FC0"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CF366C">
        <w:rPr>
          <w:sz w:val="22"/>
          <w:szCs w:val="22"/>
        </w:rPr>
        <w:t xml:space="preserve">LUKE </w:t>
      </w:r>
      <w:r w:rsidR="00B36753">
        <w:rPr>
          <w:sz w:val="22"/>
          <w:szCs w:val="22"/>
        </w:rPr>
        <w:t>12:49-53</w:t>
      </w:r>
    </w:p>
    <w:p w14:paraId="67A7BBDC" w14:textId="0DEDB4A1"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CF366C">
        <w:rPr>
          <w:sz w:val="20"/>
          <w:szCs w:val="20"/>
        </w:rPr>
        <w:t>Luke</w:t>
      </w:r>
      <w:r w:rsidR="00362926">
        <w:rPr>
          <w:sz w:val="20"/>
          <w:szCs w:val="20"/>
        </w:rPr>
        <w:t xml:space="preserve"> chapter </w:t>
      </w:r>
      <w:r w:rsidR="00B36753">
        <w:rPr>
          <w:sz w:val="20"/>
          <w:szCs w:val="20"/>
        </w:rPr>
        <w:t>12</w:t>
      </w:r>
      <w:r w:rsidR="00362926">
        <w:rPr>
          <w:sz w:val="20"/>
          <w:szCs w:val="20"/>
        </w:rPr>
        <w:t xml:space="preserve">, verses </w:t>
      </w:r>
      <w:r w:rsidR="00B36753">
        <w:rPr>
          <w:sz w:val="20"/>
          <w:szCs w:val="20"/>
        </w:rPr>
        <w:t>49-53</w:t>
      </w:r>
    </w:p>
    <w:p w14:paraId="1A42A584" w14:textId="77777777" w:rsidR="00B36753" w:rsidRDefault="00B36753" w:rsidP="000E3C9A">
      <w:pPr>
        <w:pStyle w:val="ResponseMinister"/>
        <w:ind w:left="0" w:firstLine="0"/>
        <w:rPr>
          <w:rStyle w:val="text"/>
          <w:rFonts w:ascii="Segoe UI" w:hAnsi="Segoe UI" w:cs="Segoe UI"/>
          <w:b/>
          <w:bCs/>
          <w:shd w:val="clear" w:color="auto" w:fill="FFFFFF"/>
          <w:vertAlign w:val="superscript"/>
        </w:rPr>
      </w:pPr>
    </w:p>
    <w:p w14:paraId="4CEEA711" w14:textId="188DFD7F" w:rsidR="00AE07AA" w:rsidRPr="00B36753" w:rsidRDefault="00B36753" w:rsidP="000E3C9A">
      <w:pPr>
        <w:pStyle w:val="ResponseMinister"/>
        <w:ind w:left="0" w:firstLine="0"/>
        <w:rPr>
          <w:rFonts w:eastAsia="Times New Roman" w:cs="Segoe UI"/>
          <w:b/>
          <w:bCs/>
          <w:shd w:val="clear" w:color="auto" w:fill="FFFFFF"/>
          <w:vertAlign w:val="superscript"/>
        </w:rPr>
      </w:pPr>
      <w:r w:rsidRPr="00B36753">
        <w:rPr>
          <w:rStyle w:val="text"/>
          <w:rFonts w:cs="Segoe UI"/>
          <w:b/>
          <w:bCs/>
          <w:shd w:val="clear" w:color="auto" w:fill="FFFFFF"/>
          <w:vertAlign w:val="superscript"/>
        </w:rPr>
        <w:t>49 </w:t>
      </w:r>
      <w:r w:rsidRPr="00B36753">
        <w:rPr>
          <w:rStyle w:val="text"/>
          <w:rFonts w:cs="Segoe UI"/>
          <w:shd w:val="clear" w:color="auto" w:fill="FFFFFF"/>
        </w:rPr>
        <w:t>“I came to throw fire on the earth, and how I wish it were already ignited. </w:t>
      </w:r>
      <w:r w:rsidRPr="00B36753">
        <w:rPr>
          <w:rStyle w:val="text"/>
          <w:rFonts w:cs="Segoe UI"/>
          <w:b/>
          <w:bCs/>
          <w:shd w:val="clear" w:color="auto" w:fill="FFFFFF"/>
          <w:vertAlign w:val="superscript"/>
        </w:rPr>
        <w:t>50 </w:t>
      </w:r>
      <w:r w:rsidRPr="00B36753">
        <w:rPr>
          <w:rStyle w:val="text"/>
          <w:rFonts w:cs="Segoe UI"/>
          <w:shd w:val="clear" w:color="auto" w:fill="FFFFFF"/>
        </w:rPr>
        <w:t>But I have a baptism to undergo, and how distressed I am until it is finished! </w:t>
      </w:r>
      <w:r w:rsidRPr="00B36753">
        <w:rPr>
          <w:rStyle w:val="text"/>
          <w:rFonts w:cs="Segoe UI"/>
          <w:b/>
          <w:bCs/>
          <w:shd w:val="clear" w:color="auto" w:fill="FFFFFF"/>
          <w:vertAlign w:val="superscript"/>
        </w:rPr>
        <w:t>51 </w:t>
      </w:r>
      <w:r w:rsidRPr="00B36753">
        <w:rPr>
          <w:rStyle w:val="text"/>
          <w:rFonts w:cs="Segoe UI"/>
          <w:shd w:val="clear" w:color="auto" w:fill="FFFFFF"/>
        </w:rPr>
        <w:t>Do you think that I came to bring peace on the earth? No, I tell you, but rather division. </w:t>
      </w:r>
      <w:r w:rsidRPr="00B36753">
        <w:rPr>
          <w:rStyle w:val="text"/>
          <w:rFonts w:cs="Segoe UI"/>
          <w:b/>
          <w:bCs/>
          <w:shd w:val="clear" w:color="auto" w:fill="FFFFFF"/>
          <w:vertAlign w:val="superscript"/>
        </w:rPr>
        <w:t>52 </w:t>
      </w:r>
      <w:r w:rsidRPr="00B36753">
        <w:rPr>
          <w:rStyle w:val="text"/>
          <w:rFonts w:cs="Segoe UI"/>
          <w:shd w:val="clear" w:color="auto" w:fill="FFFFFF"/>
        </w:rPr>
        <w:t>Yes, from now on there will be five divided in one household: three against two, and two against three. </w:t>
      </w:r>
      <w:r w:rsidRPr="00B36753">
        <w:rPr>
          <w:rStyle w:val="text"/>
          <w:rFonts w:cs="Segoe UI"/>
          <w:b/>
          <w:bCs/>
          <w:shd w:val="clear" w:color="auto" w:fill="FFFFFF"/>
          <w:vertAlign w:val="superscript"/>
        </w:rPr>
        <w:t>53 </w:t>
      </w:r>
      <w:r w:rsidRPr="00B36753">
        <w:rPr>
          <w:rStyle w:val="text"/>
          <w:rFonts w:cs="Segoe UI"/>
          <w:shd w:val="clear" w:color="auto" w:fill="FFFFFF"/>
        </w:rPr>
        <w:t>They will be divided: father against son, and son against father; mother against daughter, and daughter against mother; mother-in-law against her daughter-in-law, and daughter-in-law against her mother-in-law.”</w:t>
      </w:r>
    </w:p>
    <w:p w14:paraId="0EC888BD" w14:textId="77777777" w:rsidR="00B36753" w:rsidRDefault="00B36753" w:rsidP="000E3C9A">
      <w:pPr>
        <w:pStyle w:val="ResponseMinister"/>
        <w:ind w:left="0" w:firstLine="0"/>
      </w:pPr>
    </w:p>
    <w:p w14:paraId="578DD395" w14:textId="0A703C5E"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2EAC6A00"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D073FF7"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2EDAA1B" w14:textId="0C1BB702" w:rsidR="00334A7A" w:rsidRDefault="00334A7A" w:rsidP="003532E4">
      <w:pPr>
        <w:spacing w:after="120"/>
        <w:rPr>
          <w:rFonts w:eastAsiaTheme="minorEastAsia" w:cs="Times"/>
          <w:b/>
          <w:bCs/>
          <w:i/>
          <w:iCs/>
          <w:sz w:val="16"/>
          <w:szCs w:val="16"/>
        </w:rPr>
      </w:pPr>
    </w:p>
    <w:p w14:paraId="1E487729" w14:textId="5D10128B" w:rsidR="00B36753" w:rsidRDefault="00B36753" w:rsidP="003532E4">
      <w:pPr>
        <w:spacing w:after="120"/>
        <w:rPr>
          <w:rFonts w:eastAsiaTheme="minorEastAsia" w:cs="Times"/>
          <w:b/>
          <w:bCs/>
          <w:i/>
          <w:iCs/>
          <w:sz w:val="16"/>
          <w:szCs w:val="16"/>
        </w:rPr>
      </w:pPr>
    </w:p>
    <w:p w14:paraId="4CA4569B" w14:textId="579B58AA" w:rsidR="00B36753" w:rsidRDefault="00B36753" w:rsidP="003532E4">
      <w:pPr>
        <w:spacing w:after="120"/>
        <w:rPr>
          <w:rFonts w:eastAsiaTheme="minorEastAsia" w:cs="Times"/>
          <w:b/>
          <w:bCs/>
          <w:i/>
          <w:iCs/>
          <w:sz w:val="16"/>
          <w:szCs w:val="16"/>
        </w:rPr>
      </w:pPr>
    </w:p>
    <w:p w14:paraId="7DA56239" w14:textId="4CB61732" w:rsidR="00B36753" w:rsidRDefault="00B36753" w:rsidP="003532E4">
      <w:pPr>
        <w:spacing w:after="120"/>
        <w:rPr>
          <w:rFonts w:eastAsiaTheme="minorEastAsia" w:cs="Times"/>
          <w:b/>
          <w:bCs/>
          <w:i/>
          <w:iCs/>
          <w:sz w:val="16"/>
          <w:szCs w:val="16"/>
        </w:rPr>
      </w:pPr>
    </w:p>
    <w:p w14:paraId="00A4C7FD" w14:textId="4C98DAD3" w:rsidR="00B36753" w:rsidRDefault="00B36753" w:rsidP="003532E4">
      <w:pPr>
        <w:spacing w:after="120"/>
        <w:rPr>
          <w:rFonts w:eastAsiaTheme="minorEastAsia" w:cs="Times"/>
          <w:b/>
          <w:bCs/>
          <w:i/>
          <w:iCs/>
          <w:sz w:val="16"/>
          <w:szCs w:val="16"/>
        </w:rPr>
      </w:pPr>
    </w:p>
    <w:p w14:paraId="1F0FA70C" w14:textId="368846DC" w:rsidR="00B36753" w:rsidRDefault="00B36753" w:rsidP="003532E4">
      <w:pPr>
        <w:spacing w:after="120"/>
        <w:rPr>
          <w:rFonts w:eastAsiaTheme="minorEastAsia" w:cs="Times"/>
          <w:b/>
          <w:bCs/>
          <w:i/>
          <w:iCs/>
          <w:sz w:val="16"/>
          <w:szCs w:val="16"/>
        </w:rPr>
      </w:pPr>
    </w:p>
    <w:p w14:paraId="2513350C" w14:textId="6CE6E001" w:rsidR="00B36753" w:rsidRDefault="00B36753" w:rsidP="003532E4">
      <w:pPr>
        <w:spacing w:after="120"/>
        <w:rPr>
          <w:rFonts w:eastAsiaTheme="minorEastAsia" w:cs="Times"/>
          <w:b/>
          <w:bCs/>
          <w:i/>
          <w:iCs/>
          <w:sz w:val="16"/>
          <w:szCs w:val="16"/>
        </w:rPr>
      </w:pPr>
    </w:p>
    <w:p w14:paraId="702C6D9D" w14:textId="7376058F" w:rsidR="00B36753" w:rsidRDefault="00B36753" w:rsidP="003532E4">
      <w:pPr>
        <w:spacing w:after="120"/>
        <w:rPr>
          <w:rFonts w:eastAsiaTheme="minorEastAsia" w:cs="Times"/>
          <w:b/>
          <w:bCs/>
          <w:i/>
          <w:iCs/>
          <w:sz w:val="16"/>
          <w:szCs w:val="16"/>
        </w:rPr>
      </w:pPr>
    </w:p>
    <w:p w14:paraId="11C043F3" w14:textId="17FB84A4" w:rsidR="00B36753" w:rsidRDefault="00B36753" w:rsidP="003532E4">
      <w:pPr>
        <w:spacing w:after="120"/>
        <w:rPr>
          <w:rFonts w:eastAsiaTheme="minorEastAsia" w:cs="Times"/>
          <w:b/>
          <w:bCs/>
          <w:i/>
          <w:iCs/>
          <w:sz w:val="16"/>
          <w:szCs w:val="16"/>
        </w:rPr>
      </w:pPr>
    </w:p>
    <w:p w14:paraId="271C465F" w14:textId="02C4663C" w:rsidR="00B36753" w:rsidRDefault="00B36753" w:rsidP="003532E4">
      <w:pPr>
        <w:spacing w:after="120"/>
        <w:rPr>
          <w:rFonts w:eastAsiaTheme="minorEastAsia" w:cs="Times"/>
          <w:b/>
          <w:bCs/>
          <w:i/>
          <w:iCs/>
          <w:sz w:val="16"/>
          <w:szCs w:val="16"/>
        </w:rPr>
      </w:pPr>
    </w:p>
    <w:p w14:paraId="4392B65B" w14:textId="6E6AA17E" w:rsidR="00B36753" w:rsidRDefault="00B36753" w:rsidP="003532E4">
      <w:pPr>
        <w:spacing w:after="120"/>
        <w:rPr>
          <w:rFonts w:eastAsiaTheme="minorEastAsia" w:cs="Times"/>
          <w:b/>
          <w:bCs/>
          <w:i/>
          <w:iCs/>
          <w:sz w:val="16"/>
          <w:szCs w:val="16"/>
        </w:rPr>
      </w:pPr>
    </w:p>
    <w:p w14:paraId="0BC246DA" w14:textId="3724D836" w:rsidR="00B36753" w:rsidRDefault="00B36753" w:rsidP="003532E4">
      <w:pPr>
        <w:spacing w:after="120"/>
        <w:rPr>
          <w:rFonts w:eastAsiaTheme="minorEastAsia" w:cs="Times"/>
          <w:b/>
          <w:bCs/>
          <w:i/>
          <w:iCs/>
          <w:sz w:val="16"/>
          <w:szCs w:val="16"/>
        </w:rPr>
      </w:pPr>
    </w:p>
    <w:p w14:paraId="1B87603E" w14:textId="3383EF15" w:rsidR="00B36753" w:rsidRDefault="00B36753" w:rsidP="003532E4">
      <w:pPr>
        <w:spacing w:after="120"/>
        <w:rPr>
          <w:rFonts w:eastAsiaTheme="minorEastAsia" w:cs="Times"/>
          <w:b/>
          <w:bCs/>
          <w:i/>
          <w:iCs/>
          <w:sz w:val="16"/>
          <w:szCs w:val="16"/>
        </w:rPr>
      </w:pPr>
    </w:p>
    <w:p w14:paraId="6777DA2F" w14:textId="7BFA29F1" w:rsidR="00B36753" w:rsidRDefault="00B36753" w:rsidP="003532E4">
      <w:pPr>
        <w:spacing w:after="120"/>
        <w:rPr>
          <w:rFonts w:eastAsiaTheme="minorEastAsia" w:cs="Times"/>
          <w:b/>
          <w:bCs/>
          <w:i/>
          <w:iCs/>
          <w:sz w:val="16"/>
          <w:szCs w:val="16"/>
        </w:rPr>
      </w:pPr>
    </w:p>
    <w:p w14:paraId="06A19E84" w14:textId="4FCFAAE5" w:rsidR="00B36753" w:rsidRPr="00B36753" w:rsidRDefault="00B36753" w:rsidP="00B36753">
      <w:pPr>
        <w:keepNext/>
        <w:tabs>
          <w:tab w:val="right" w:pos="7200"/>
        </w:tabs>
        <w:spacing w:before="360" w:after="200"/>
        <w:rPr>
          <w:rFonts w:ascii="Candara" w:hAnsi="Candara"/>
          <w:b/>
          <w:bCs/>
          <w:color w:val="000000"/>
          <w:sz w:val="26"/>
          <w:szCs w:val="26"/>
        </w:rPr>
      </w:pPr>
      <w:r w:rsidRPr="00B36753">
        <w:rPr>
          <w:rFonts w:ascii="Candara" w:hAnsi="Candara"/>
          <w:b/>
          <w:bCs/>
          <w:color w:val="000000"/>
          <w:sz w:val="26"/>
          <w:szCs w:val="26"/>
        </w:rPr>
        <w:lastRenderedPageBreak/>
        <w:t>868 By Faith</w:t>
      </w:r>
      <w:r w:rsidRPr="00B36753">
        <w:rPr>
          <w:rFonts w:ascii="Candara" w:hAnsi="Candara"/>
          <w:b/>
          <w:bCs/>
          <w:color w:val="000000"/>
          <w:sz w:val="26"/>
          <w:szCs w:val="26"/>
        </w:rPr>
        <w:tab/>
      </w:r>
      <w:r w:rsidRPr="00B36753">
        <w:rPr>
          <w:rFonts w:ascii="Candara" w:hAnsi="Candara"/>
          <w:i/>
          <w:iCs/>
          <w:color w:val="000000"/>
          <w:sz w:val="20"/>
          <w:szCs w:val="20"/>
        </w:rPr>
        <w:t xml:space="preserve">CW 868 </w:t>
      </w:r>
      <w:proofErr w:type="spellStart"/>
      <w:r w:rsidRPr="00B36753">
        <w:rPr>
          <w:rFonts w:ascii="Candara" w:hAnsi="Candara"/>
          <w:i/>
          <w:iCs/>
          <w:color w:val="000000"/>
          <w:sz w:val="20"/>
          <w:szCs w:val="20"/>
        </w:rPr>
        <w:t>sts</w:t>
      </w:r>
      <w:proofErr w:type="spellEnd"/>
      <w:r w:rsidRPr="00B36753">
        <w:rPr>
          <w:rFonts w:ascii="Candara" w:hAnsi="Candara"/>
          <w:i/>
          <w:iCs/>
          <w:color w:val="000000"/>
          <w:sz w:val="20"/>
          <w:szCs w:val="20"/>
        </w:rPr>
        <w:t>. 1–2, Ref, 3–</w:t>
      </w:r>
      <w:r>
        <w:rPr>
          <w:rFonts w:ascii="Candara" w:hAnsi="Candara"/>
          <w:i/>
          <w:iCs/>
          <w:color w:val="000000"/>
          <w:sz w:val="20"/>
          <w:szCs w:val="20"/>
        </w:rPr>
        <w:t>4, Ref, 5, Ref</w:t>
      </w:r>
    </w:p>
    <w:p w14:paraId="014AD72B"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36DFD6E" wp14:editId="6DA02D0A">
            <wp:extent cx="4572000" cy="876300"/>
            <wp:effectExtent l="0" t="0" r="0" b="0"/>
            <wp:docPr id="18" name="Picture 18" descr="https://builder.christianworship.com/static-assets/composite/print/~pN475c3oiu6dFHjF~kwRu8krmpo0n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pN475c3oiu6dFHjF~kwRu8krmpo0n7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2F2D3C5A"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34ECCECC" wp14:editId="7BC62CD1">
            <wp:extent cx="4572000" cy="967740"/>
            <wp:effectExtent l="0" t="0" r="0" b="3810"/>
            <wp:docPr id="21" name="Picture 21" descr="https://builder.christianworship.com/static-assets/composite/print/sjzXu4F7svNZrQl7JMfQvtfnd_o6k_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sjzXu4F7svNZrQl7JMfQvtfnd_o6k_A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75711738"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7CB23D6A" wp14:editId="5CEB1680">
            <wp:extent cx="4572000" cy="960120"/>
            <wp:effectExtent l="0" t="0" r="0" b="0"/>
            <wp:docPr id="22" name="Picture 22" descr="https://builder.christianworship.com/static-assets/composite/print/toTlmuvk8_tL7pvkzmWr4D95_1kz5N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toTlmuvk8_tL7pvkzmWr4D95_1kz5NJ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0E94B279"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1CB043E" wp14:editId="246E8CE7">
            <wp:extent cx="4572000" cy="998220"/>
            <wp:effectExtent l="0" t="0" r="0" b="0"/>
            <wp:docPr id="23" name="Picture 23" descr="https://builder.christianworship.com/static-assets/composite/print/puM9rsY6ejGbCAjpUnl8zH1cbPK9rK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puM9rsY6ejGbCAjpUnl8zH1cbPK9rK7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798F9635"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0202D3F" wp14:editId="2D748DA0">
            <wp:extent cx="4572000" cy="762000"/>
            <wp:effectExtent l="0" t="0" r="0" b="0"/>
            <wp:docPr id="26" name="Picture 26" descr="https://builder.christianworship.com/static-assets/composite/print/3kNEFsKxPD9I_p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3kNEFsKxPD9I_pe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14:paraId="14826FAF"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6B69EE64" wp14:editId="59EB662B">
            <wp:extent cx="4572000" cy="708660"/>
            <wp:effectExtent l="0" t="0" r="0" b="0"/>
            <wp:docPr id="28" name="Picture 28" descr="https://builder.christianworship.com/static-assets/composite/print/yMNgJwu9SspTUY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yMNgJwu9SspTUYE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14:paraId="6B034CEF"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36BB5291" wp14:editId="4B5B6170">
            <wp:extent cx="4572000" cy="731520"/>
            <wp:effectExtent l="0" t="0" r="0" b="0"/>
            <wp:docPr id="35" name="Picture 35" descr="https://builder.christianworship.com/static-assets/composite/print/0kb3HvN91Lr~s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0kb3HvN91Lr~slA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731520"/>
                    </a:xfrm>
                    <a:prstGeom prst="rect">
                      <a:avLst/>
                    </a:prstGeom>
                    <a:noFill/>
                    <a:ln>
                      <a:noFill/>
                    </a:ln>
                  </pic:spPr>
                </pic:pic>
              </a:graphicData>
            </a:graphic>
          </wp:inline>
        </w:drawing>
      </w:r>
    </w:p>
    <w:p w14:paraId="78AB6E26"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A8F5840" w14:textId="77777777" w:rsidR="00B36753" w:rsidRDefault="00B36753" w:rsidP="00B3675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63AD956C" w14:textId="0BB5DA96" w:rsidR="00B36753" w:rsidRPr="00B36753" w:rsidRDefault="00B36753" w:rsidP="00B3675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36753">
        <w:rPr>
          <w:rFonts w:ascii="Constantia" w:hAnsi="Constantia"/>
          <w:color w:val="000000"/>
          <w:sz w:val="21"/>
          <w:szCs w:val="21"/>
        </w:rPr>
        <w:lastRenderedPageBreak/>
        <w:t>4</w:t>
      </w:r>
      <w:r w:rsidRPr="00B36753">
        <w:rPr>
          <w:rFonts w:ascii="Constantia" w:hAnsi="Constantia"/>
          <w:color w:val="000000"/>
          <w:sz w:val="21"/>
          <w:szCs w:val="21"/>
        </w:rPr>
        <w:tab/>
        <w:t>By faith the church was called to go</w:t>
      </w:r>
      <w:r w:rsidRPr="00B36753">
        <w:rPr>
          <w:rFonts w:ascii="Constantia" w:hAnsi="Constantia"/>
          <w:color w:val="000000"/>
          <w:sz w:val="21"/>
          <w:szCs w:val="21"/>
        </w:rPr>
        <w:br/>
        <w:t xml:space="preserve">in the </w:t>
      </w:r>
      <w:proofErr w:type="spellStart"/>
      <w:r w:rsidRPr="00B36753">
        <w:rPr>
          <w:rFonts w:ascii="Constantia" w:hAnsi="Constantia"/>
          <w:color w:val="000000"/>
          <w:sz w:val="21"/>
          <w:szCs w:val="21"/>
        </w:rPr>
        <w:t>pow’r</w:t>
      </w:r>
      <w:proofErr w:type="spellEnd"/>
      <w:r w:rsidRPr="00B36753">
        <w:rPr>
          <w:rFonts w:ascii="Constantia" w:hAnsi="Constantia"/>
          <w:color w:val="000000"/>
          <w:sz w:val="21"/>
          <w:szCs w:val="21"/>
        </w:rPr>
        <w:t xml:space="preserve"> of the Spirit to the lost</w:t>
      </w:r>
      <w:r w:rsidRPr="00B36753">
        <w:rPr>
          <w:rFonts w:ascii="Constantia" w:hAnsi="Constantia"/>
          <w:color w:val="000000"/>
          <w:sz w:val="21"/>
          <w:szCs w:val="21"/>
        </w:rPr>
        <w:br/>
        <w:t>to deliver captives and to preach good news</w:t>
      </w:r>
      <w:r w:rsidRPr="00B36753">
        <w:rPr>
          <w:rFonts w:ascii="Constantia" w:hAnsi="Constantia"/>
          <w:color w:val="000000"/>
          <w:sz w:val="21"/>
          <w:szCs w:val="21"/>
        </w:rPr>
        <w:br/>
        <w:t xml:space="preserve">in </w:t>
      </w:r>
      <w:proofErr w:type="spellStart"/>
      <w:r w:rsidRPr="00B36753">
        <w:rPr>
          <w:rFonts w:ascii="Constantia" w:hAnsi="Constantia"/>
          <w:color w:val="000000"/>
          <w:sz w:val="21"/>
          <w:szCs w:val="21"/>
        </w:rPr>
        <w:t>ev’ry</w:t>
      </w:r>
      <w:proofErr w:type="spellEnd"/>
      <w:r w:rsidRPr="00B36753">
        <w:rPr>
          <w:rFonts w:ascii="Constantia" w:hAnsi="Constantia"/>
          <w:color w:val="000000"/>
          <w:sz w:val="21"/>
          <w:szCs w:val="21"/>
        </w:rPr>
        <w:t xml:space="preserve"> corner of the earth. (Refrain)</w:t>
      </w:r>
    </w:p>
    <w:p w14:paraId="154A468D"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D813B6E" w14:textId="77777777" w:rsidR="00B36753" w:rsidRPr="00B36753" w:rsidRDefault="00B36753" w:rsidP="00B3675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36753">
        <w:rPr>
          <w:rFonts w:ascii="Constantia" w:hAnsi="Constantia"/>
          <w:color w:val="000000"/>
          <w:sz w:val="21"/>
          <w:szCs w:val="21"/>
        </w:rPr>
        <w:t>5</w:t>
      </w:r>
      <w:r w:rsidRPr="00B36753">
        <w:rPr>
          <w:rFonts w:ascii="Constantia" w:hAnsi="Constantia"/>
          <w:color w:val="000000"/>
          <w:sz w:val="21"/>
          <w:szCs w:val="21"/>
        </w:rPr>
        <w:tab/>
        <w:t>By faith this mountain shall be moved</w:t>
      </w:r>
      <w:r w:rsidRPr="00B36753">
        <w:rPr>
          <w:rFonts w:ascii="Constantia" w:hAnsi="Constantia"/>
          <w:color w:val="000000"/>
          <w:sz w:val="21"/>
          <w:szCs w:val="21"/>
        </w:rPr>
        <w:br/>
        <w:t xml:space="preserve">and the </w:t>
      </w:r>
      <w:proofErr w:type="spellStart"/>
      <w:r w:rsidRPr="00B36753">
        <w:rPr>
          <w:rFonts w:ascii="Constantia" w:hAnsi="Constantia"/>
          <w:color w:val="000000"/>
          <w:sz w:val="21"/>
          <w:szCs w:val="21"/>
        </w:rPr>
        <w:t>pow’r</w:t>
      </w:r>
      <w:proofErr w:type="spellEnd"/>
      <w:r w:rsidRPr="00B36753">
        <w:rPr>
          <w:rFonts w:ascii="Constantia" w:hAnsi="Constantia"/>
          <w:color w:val="000000"/>
          <w:sz w:val="21"/>
          <w:szCs w:val="21"/>
        </w:rPr>
        <w:t xml:space="preserve"> of the gospel shall prevail,</w:t>
      </w:r>
      <w:r w:rsidRPr="00B36753">
        <w:rPr>
          <w:rFonts w:ascii="Constantia" w:hAnsi="Constantia"/>
          <w:color w:val="000000"/>
          <w:sz w:val="21"/>
          <w:szCs w:val="21"/>
        </w:rPr>
        <w:br/>
        <w:t>for we know in Christ all things are possible</w:t>
      </w:r>
      <w:r w:rsidRPr="00B36753">
        <w:rPr>
          <w:rFonts w:ascii="Constantia" w:hAnsi="Constantia"/>
          <w:color w:val="000000"/>
          <w:sz w:val="21"/>
          <w:szCs w:val="21"/>
        </w:rPr>
        <w:br/>
        <w:t>for all who call upon his name. (Refrain)</w:t>
      </w:r>
    </w:p>
    <w:p w14:paraId="41D1CB3E"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6753">
        <w:rPr>
          <w:rFonts w:ascii="Candara" w:hAnsi="Candara"/>
          <w:color w:val="000000"/>
          <w:sz w:val="12"/>
          <w:szCs w:val="12"/>
        </w:rPr>
        <w:t xml:space="preserve">Text: Stuart </w:t>
      </w:r>
      <w:proofErr w:type="spellStart"/>
      <w:r w:rsidRPr="00B36753">
        <w:rPr>
          <w:rFonts w:ascii="Candara" w:hAnsi="Candara"/>
          <w:color w:val="000000"/>
          <w:sz w:val="12"/>
          <w:szCs w:val="12"/>
        </w:rPr>
        <w:t>Townend</w:t>
      </w:r>
      <w:proofErr w:type="spellEnd"/>
      <w:r w:rsidRPr="00B36753">
        <w:rPr>
          <w:rFonts w:ascii="Candara" w:hAnsi="Candara"/>
          <w:color w:val="000000"/>
          <w:sz w:val="12"/>
          <w:szCs w:val="12"/>
        </w:rPr>
        <w:t>, b. 1963; Kristyn Getty, b. 1980; Keith Getty, b. 1974</w:t>
      </w:r>
      <w:r w:rsidRPr="00B36753">
        <w:rPr>
          <w:rFonts w:ascii="Candara" w:hAnsi="Candara"/>
          <w:color w:val="000000"/>
          <w:sz w:val="12"/>
          <w:szCs w:val="12"/>
        </w:rPr>
        <w:br/>
        <w:t xml:space="preserve">Tune: arr. Ruth N. Coleman, b. 1953; Stuart </w:t>
      </w:r>
      <w:proofErr w:type="spellStart"/>
      <w:r w:rsidRPr="00B36753">
        <w:rPr>
          <w:rFonts w:ascii="Candara" w:hAnsi="Candara"/>
          <w:color w:val="000000"/>
          <w:sz w:val="12"/>
          <w:szCs w:val="12"/>
        </w:rPr>
        <w:t>Townend</w:t>
      </w:r>
      <w:proofErr w:type="spellEnd"/>
      <w:r w:rsidRPr="00B36753">
        <w:rPr>
          <w:rFonts w:ascii="Candara" w:hAnsi="Candara"/>
          <w:color w:val="000000"/>
          <w:sz w:val="12"/>
          <w:szCs w:val="12"/>
        </w:rPr>
        <w:t>, b. 1963; Kristyn Getty, b. 1980; Keith Getty, b. 1974</w:t>
      </w:r>
      <w:r w:rsidRPr="00B36753">
        <w:rPr>
          <w:rFonts w:ascii="Candara" w:hAnsi="Candara"/>
          <w:color w:val="000000"/>
          <w:sz w:val="12"/>
          <w:szCs w:val="12"/>
        </w:rPr>
        <w:br/>
        <w:t xml:space="preserve">Text: © 2009 Thankyou Music (PRS), admin. </w:t>
      </w:r>
      <w:proofErr w:type="spellStart"/>
      <w:r w:rsidRPr="00B36753">
        <w:rPr>
          <w:rFonts w:ascii="Candara" w:hAnsi="Candara"/>
          <w:color w:val="000000"/>
          <w:sz w:val="12"/>
          <w:szCs w:val="12"/>
        </w:rPr>
        <w:t>CapitolCMGPublishing,com</w:t>
      </w:r>
      <w:proofErr w:type="spellEnd"/>
      <w:r w:rsidRPr="00B36753">
        <w:rPr>
          <w:rFonts w:ascii="Candara" w:hAnsi="Candara"/>
          <w:color w:val="000000"/>
          <w:sz w:val="12"/>
          <w:szCs w:val="12"/>
        </w:rPr>
        <w:t xml:space="preserve">; © Getty Music Publishing (ASCAP), admin. Music Services . Used by permission: </w:t>
      </w:r>
      <w:proofErr w:type="spellStart"/>
      <w:r w:rsidRPr="00B36753">
        <w:rPr>
          <w:rFonts w:ascii="Candara" w:hAnsi="Candara"/>
          <w:color w:val="000000"/>
          <w:sz w:val="12"/>
          <w:szCs w:val="12"/>
        </w:rPr>
        <w:t>OneLicense</w:t>
      </w:r>
      <w:proofErr w:type="spellEnd"/>
      <w:r w:rsidRPr="00B36753">
        <w:rPr>
          <w:rFonts w:ascii="Candara" w:hAnsi="Candara"/>
          <w:color w:val="000000"/>
          <w:sz w:val="12"/>
          <w:szCs w:val="12"/>
        </w:rPr>
        <w:t xml:space="preserve"> no. 727703</w:t>
      </w:r>
      <w:r w:rsidRPr="00B36753">
        <w:rPr>
          <w:rFonts w:ascii="Candara" w:hAnsi="Candara"/>
          <w:color w:val="000000"/>
          <w:sz w:val="12"/>
          <w:szCs w:val="12"/>
        </w:rPr>
        <w:br/>
        <w:t xml:space="preserve">Tune: © 2009 Thankyou Music, admin. </w:t>
      </w:r>
      <w:proofErr w:type="spellStart"/>
      <w:r w:rsidRPr="00B36753">
        <w:rPr>
          <w:rFonts w:ascii="Candara" w:hAnsi="Candara"/>
          <w:color w:val="000000"/>
          <w:sz w:val="12"/>
          <w:szCs w:val="12"/>
        </w:rPr>
        <w:t>CapitolCMGPublishing,com</w:t>
      </w:r>
      <w:proofErr w:type="spellEnd"/>
      <w:r w:rsidRPr="00B36753">
        <w:rPr>
          <w:rFonts w:ascii="Candara" w:hAnsi="Candara"/>
          <w:color w:val="000000"/>
          <w:sz w:val="12"/>
          <w:szCs w:val="12"/>
        </w:rPr>
        <w:t xml:space="preserve">. Used by permission: </w:t>
      </w:r>
      <w:proofErr w:type="spellStart"/>
      <w:r w:rsidRPr="00B36753">
        <w:rPr>
          <w:rFonts w:ascii="Candara" w:hAnsi="Candara"/>
          <w:color w:val="000000"/>
          <w:sz w:val="12"/>
          <w:szCs w:val="12"/>
        </w:rPr>
        <w:t>OneLicense</w:t>
      </w:r>
      <w:proofErr w:type="spellEnd"/>
      <w:r w:rsidRPr="00B36753">
        <w:rPr>
          <w:rFonts w:ascii="Candara" w:hAnsi="Candara"/>
          <w:color w:val="000000"/>
          <w:sz w:val="12"/>
          <w:szCs w:val="12"/>
        </w:rPr>
        <w:t xml:space="preserve"> no. 727703</w:t>
      </w:r>
    </w:p>
    <w:p w14:paraId="286EF306"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F03DC57" w14:textId="77777777" w:rsidR="00B36753" w:rsidRDefault="00B36753" w:rsidP="00390423">
      <w:pPr>
        <w:tabs>
          <w:tab w:val="right" w:pos="8640"/>
          <w:tab w:val="right" w:pos="9540"/>
        </w:tabs>
        <w:jc w:val="both"/>
        <w:rPr>
          <w:rFonts w:cs="Arial"/>
          <w:b/>
          <w:bCs/>
          <w:sz w:val="22"/>
          <w:szCs w:val="22"/>
        </w:rPr>
      </w:pPr>
    </w:p>
    <w:p w14:paraId="1B842E57" w14:textId="6CDC0049" w:rsidR="00390423" w:rsidRDefault="00390423" w:rsidP="00390423">
      <w:pPr>
        <w:tabs>
          <w:tab w:val="right" w:pos="8640"/>
          <w:tab w:val="right" w:pos="9540"/>
        </w:tabs>
        <w:jc w:val="both"/>
        <w:rPr>
          <w:rFonts w:cs="Arial"/>
          <w:b/>
          <w:bCs/>
          <w:sz w:val="22"/>
          <w:szCs w:val="22"/>
        </w:rPr>
      </w:pPr>
      <w:r>
        <w:rPr>
          <w:rFonts w:cs="Arial"/>
          <w:b/>
          <w:bCs/>
          <w:sz w:val="22"/>
          <w:szCs w:val="22"/>
        </w:rPr>
        <w:t>SERMON TEXT AND THEME</w:t>
      </w:r>
      <w:r>
        <w:rPr>
          <w:rFonts w:cs="Arial"/>
          <w:b/>
          <w:bCs/>
          <w:sz w:val="22"/>
          <w:szCs w:val="22"/>
        </w:rPr>
        <w:tab/>
      </w:r>
      <w:r w:rsidR="00B36753">
        <w:rPr>
          <w:rFonts w:cs="Arial"/>
          <w:b/>
          <w:bCs/>
          <w:sz w:val="22"/>
          <w:szCs w:val="22"/>
        </w:rPr>
        <w:t>HEBREWS 12:1-13</w:t>
      </w:r>
    </w:p>
    <w:p w14:paraId="6B052596" w14:textId="245ECCC0"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B36753">
        <w:rPr>
          <w:rFonts w:cs="Arial"/>
          <w:b/>
          <w:bCs/>
          <w:sz w:val="22"/>
          <w:szCs w:val="22"/>
        </w:rPr>
        <w:t>The Long Race</w:t>
      </w:r>
      <w:r w:rsidR="005302FC">
        <w:rPr>
          <w:rFonts w:cs="Arial"/>
          <w:b/>
          <w:bCs/>
          <w:sz w:val="22"/>
          <w:szCs w:val="22"/>
        </w:rPr>
        <w:t xml:space="preserve"> of Faith</w:t>
      </w:r>
      <w:bookmarkStart w:id="6" w:name="_GoBack"/>
      <w:bookmarkEnd w:id="6"/>
      <w:r w:rsidR="00D13677">
        <w:rPr>
          <w:rFonts w:cs="Arial"/>
          <w:b/>
          <w:bCs/>
          <w:sz w:val="22"/>
          <w:szCs w:val="22"/>
        </w:rPr>
        <w:t>”</w:t>
      </w:r>
    </w:p>
    <w:p w14:paraId="3AF15A12" w14:textId="77777777" w:rsidR="00CF366C" w:rsidRDefault="00CF366C" w:rsidP="001E6DA3">
      <w:pPr>
        <w:tabs>
          <w:tab w:val="right" w:pos="8640"/>
          <w:tab w:val="right" w:pos="9540"/>
        </w:tabs>
        <w:jc w:val="center"/>
        <w:rPr>
          <w:rFonts w:cs="Arial"/>
          <w:b/>
          <w:bCs/>
          <w:sz w:val="22"/>
          <w:szCs w:val="22"/>
        </w:rPr>
      </w:pPr>
    </w:p>
    <w:p w14:paraId="0552DF3B" w14:textId="41F4469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04B46DD" w14:textId="0262987F"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2F5B8656" w14:textId="1C876D45" w:rsidR="00362926" w:rsidRDefault="00041824" w:rsidP="00362926">
      <w:pPr>
        <w:pStyle w:val="Captionindentsmall"/>
        <w:spacing w:after="0"/>
        <w:jc w:val="both"/>
        <w:rPr>
          <w:b/>
          <w:bCs/>
          <w:i w:val="0"/>
          <w:sz w:val="22"/>
          <w:szCs w:val="22"/>
        </w:rPr>
      </w:pPr>
      <w:r w:rsidRPr="001A6887">
        <w:rPr>
          <w:b/>
          <w:bCs/>
          <w:i w:val="0"/>
          <w:sz w:val="22"/>
          <w:szCs w:val="22"/>
        </w:rPr>
        <w:lastRenderedPageBreak/>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09A23F48" w14:textId="77777777" w:rsidR="00CF366C" w:rsidRDefault="00CF366C" w:rsidP="00362926">
      <w:pPr>
        <w:pStyle w:val="Captionindentsmall"/>
        <w:spacing w:after="0"/>
        <w:jc w:val="both"/>
        <w:rPr>
          <w:b/>
          <w:bCs/>
          <w:i w:val="0"/>
          <w:sz w:val="22"/>
          <w:szCs w:val="22"/>
        </w:rPr>
      </w:pPr>
    </w:p>
    <w:p w14:paraId="6202AF73" w14:textId="75F9C25C"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18FA640C" w14:textId="77777777" w:rsidR="00443ACA" w:rsidRDefault="00443ACA" w:rsidP="008C31D9">
      <w:pPr>
        <w:rPr>
          <w:rFonts w:cs="Times"/>
          <w:b/>
          <w:bCs/>
          <w:i/>
          <w:iCs/>
          <w:sz w:val="16"/>
          <w:szCs w:val="16"/>
        </w:rPr>
      </w:pPr>
    </w:p>
    <w:p w14:paraId="4C430A69" w14:textId="65BE7309"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565002CD" w14:textId="59E76F63" w:rsidR="00F034AB" w:rsidRDefault="00F034AB" w:rsidP="00F034AB">
      <w:pPr>
        <w:rPr>
          <w:rFonts w:cs="Times"/>
          <w:b/>
          <w:bCs/>
          <w:i/>
          <w:iCs/>
          <w:sz w:val="16"/>
          <w:szCs w:val="16"/>
        </w:rPr>
      </w:pPr>
    </w:p>
    <w:p w14:paraId="1EA91863" w14:textId="58194543" w:rsidR="00B36753" w:rsidRDefault="00B36753" w:rsidP="00F034AB">
      <w:pPr>
        <w:rPr>
          <w:rFonts w:cs="Times"/>
          <w:b/>
          <w:bCs/>
          <w:i/>
          <w:iCs/>
          <w:sz w:val="16"/>
          <w:szCs w:val="16"/>
        </w:rPr>
      </w:pPr>
    </w:p>
    <w:p w14:paraId="5C82F720" w14:textId="274F7406" w:rsidR="00B36753" w:rsidRDefault="00B36753" w:rsidP="00F034AB">
      <w:pPr>
        <w:rPr>
          <w:rFonts w:cs="Times"/>
          <w:b/>
          <w:bCs/>
          <w:i/>
          <w:iCs/>
          <w:sz w:val="16"/>
          <w:szCs w:val="16"/>
        </w:rPr>
      </w:pPr>
    </w:p>
    <w:p w14:paraId="2E22C526" w14:textId="06F21AC6" w:rsidR="00B36753" w:rsidRDefault="00B36753" w:rsidP="00F034AB">
      <w:pPr>
        <w:rPr>
          <w:rFonts w:cs="Times"/>
          <w:b/>
          <w:bCs/>
          <w:i/>
          <w:iCs/>
          <w:sz w:val="16"/>
          <w:szCs w:val="16"/>
        </w:rPr>
      </w:pPr>
    </w:p>
    <w:p w14:paraId="10F9DAD9" w14:textId="5C4D8428" w:rsidR="00B36753" w:rsidRDefault="00B36753" w:rsidP="00F034AB">
      <w:pPr>
        <w:rPr>
          <w:rFonts w:cs="Times"/>
          <w:b/>
          <w:bCs/>
          <w:i/>
          <w:iCs/>
          <w:sz w:val="16"/>
          <w:szCs w:val="16"/>
        </w:rPr>
      </w:pPr>
    </w:p>
    <w:p w14:paraId="24D3DDC1" w14:textId="6EEF0C2D" w:rsidR="00B36753" w:rsidRDefault="00B36753" w:rsidP="00F034AB">
      <w:pPr>
        <w:rPr>
          <w:rFonts w:cs="Times"/>
          <w:b/>
          <w:bCs/>
          <w:i/>
          <w:iCs/>
          <w:sz w:val="16"/>
          <w:szCs w:val="16"/>
        </w:rPr>
      </w:pPr>
    </w:p>
    <w:p w14:paraId="63B31D18" w14:textId="69702092" w:rsidR="00B36753" w:rsidRDefault="00B36753" w:rsidP="00F034AB">
      <w:pPr>
        <w:rPr>
          <w:rFonts w:cs="Times"/>
          <w:b/>
          <w:bCs/>
          <w:i/>
          <w:iCs/>
          <w:sz w:val="16"/>
          <w:szCs w:val="16"/>
        </w:rPr>
      </w:pPr>
    </w:p>
    <w:p w14:paraId="0D9E6EBD" w14:textId="120AF924" w:rsidR="00B36753" w:rsidRDefault="00B36753" w:rsidP="00F034AB">
      <w:pPr>
        <w:rPr>
          <w:rFonts w:cs="Times"/>
          <w:b/>
          <w:bCs/>
          <w:i/>
          <w:iCs/>
          <w:sz w:val="16"/>
          <w:szCs w:val="16"/>
        </w:rPr>
      </w:pPr>
    </w:p>
    <w:p w14:paraId="4A04A18F" w14:textId="2EB6CFBB" w:rsidR="00B36753" w:rsidRDefault="00B36753" w:rsidP="00F034AB">
      <w:pPr>
        <w:rPr>
          <w:rFonts w:cs="Times"/>
          <w:b/>
          <w:bCs/>
          <w:i/>
          <w:iCs/>
          <w:sz w:val="16"/>
          <w:szCs w:val="16"/>
        </w:rPr>
      </w:pPr>
    </w:p>
    <w:p w14:paraId="364BF82D" w14:textId="1B7C9584" w:rsidR="00B36753" w:rsidRDefault="00B36753" w:rsidP="00F034AB">
      <w:pPr>
        <w:rPr>
          <w:rFonts w:cs="Times"/>
          <w:b/>
          <w:bCs/>
          <w:i/>
          <w:iCs/>
          <w:sz w:val="16"/>
          <w:szCs w:val="16"/>
        </w:rPr>
      </w:pPr>
    </w:p>
    <w:p w14:paraId="1580A127" w14:textId="02B3117D" w:rsidR="00B36753" w:rsidRDefault="00B36753" w:rsidP="00F034AB">
      <w:pPr>
        <w:rPr>
          <w:rFonts w:cs="Times"/>
          <w:b/>
          <w:bCs/>
          <w:i/>
          <w:iCs/>
          <w:sz w:val="16"/>
          <w:szCs w:val="16"/>
        </w:rPr>
      </w:pPr>
    </w:p>
    <w:p w14:paraId="2AB2A45B" w14:textId="2257F687" w:rsidR="00B36753" w:rsidRDefault="00B36753" w:rsidP="00F034AB">
      <w:pPr>
        <w:rPr>
          <w:rFonts w:cs="Times"/>
          <w:b/>
          <w:bCs/>
          <w:i/>
          <w:iCs/>
          <w:sz w:val="16"/>
          <w:szCs w:val="16"/>
        </w:rPr>
      </w:pPr>
    </w:p>
    <w:p w14:paraId="23995DC1" w14:textId="4DAE7E3E" w:rsidR="00B36753" w:rsidRDefault="00B36753" w:rsidP="00F034AB">
      <w:pPr>
        <w:rPr>
          <w:rFonts w:cs="Times"/>
          <w:b/>
          <w:bCs/>
          <w:i/>
          <w:iCs/>
          <w:sz w:val="16"/>
          <w:szCs w:val="16"/>
        </w:rPr>
      </w:pPr>
    </w:p>
    <w:p w14:paraId="3A2DF527" w14:textId="1022B0D6" w:rsidR="00B36753" w:rsidRDefault="00B36753" w:rsidP="00F034AB">
      <w:pPr>
        <w:rPr>
          <w:rFonts w:cs="Times"/>
          <w:b/>
          <w:bCs/>
          <w:i/>
          <w:iCs/>
          <w:sz w:val="16"/>
          <w:szCs w:val="16"/>
        </w:rPr>
      </w:pPr>
    </w:p>
    <w:p w14:paraId="1DE6C927" w14:textId="39BF949E" w:rsidR="00B36753" w:rsidRDefault="00B36753" w:rsidP="00F034AB">
      <w:pPr>
        <w:rPr>
          <w:rFonts w:cs="Times"/>
          <w:b/>
          <w:bCs/>
          <w:i/>
          <w:iCs/>
          <w:sz w:val="16"/>
          <w:szCs w:val="16"/>
        </w:rPr>
      </w:pPr>
    </w:p>
    <w:p w14:paraId="05B534C3" w14:textId="13B5DBA2" w:rsidR="00B36753" w:rsidRDefault="00B36753" w:rsidP="00F034AB">
      <w:pPr>
        <w:rPr>
          <w:rFonts w:cs="Times"/>
          <w:b/>
          <w:bCs/>
          <w:i/>
          <w:iCs/>
          <w:sz w:val="16"/>
          <w:szCs w:val="16"/>
        </w:rPr>
      </w:pPr>
    </w:p>
    <w:p w14:paraId="42B79192" w14:textId="17585EF7" w:rsidR="00B36753" w:rsidRDefault="00B36753" w:rsidP="00F034AB">
      <w:pPr>
        <w:rPr>
          <w:rFonts w:cs="Times"/>
          <w:b/>
          <w:bCs/>
          <w:i/>
          <w:iCs/>
          <w:sz w:val="16"/>
          <w:szCs w:val="16"/>
        </w:rPr>
      </w:pPr>
    </w:p>
    <w:p w14:paraId="343FE3CD" w14:textId="1213008C" w:rsidR="00B36753" w:rsidRDefault="00B36753" w:rsidP="00F034AB">
      <w:pPr>
        <w:rPr>
          <w:rFonts w:cs="Times"/>
          <w:b/>
          <w:bCs/>
          <w:i/>
          <w:iCs/>
          <w:sz w:val="16"/>
          <w:szCs w:val="16"/>
        </w:rPr>
      </w:pPr>
    </w:p>
    <w:p w14:paraId="7E08C2DD" w14:textId="3128877B" w:rsidR="00B36753" w:rsidRDefault="00B36753" w:rsidP="00F034AB">
      <w:pPr>
        <w:rPr>
          <w:rFonts w:cs="Times"/>
          <w:b/>
          <w:bCs/>
          <w:i/>
          <w:iCs/>
          <w:sz w:val="16"/>
          <w:szCs w:val="16"/>
        </w:rPr>
      </w:pPr>
    </w:p>
    <w:p w14:paraId="7AE24270" w14:textId="551BAAD6" w:rsidR="00B36753" w:rsidRDefault="00B36753" w:rsidP="00F034AB">
      <w:pPr>
        <w:rPr>
          <w:rFonts w:cs="Times"/>
          <w:b/>
          <w:bCs/>
          <w:i/>
          <w:iCs/>
          <w:sz w:val="16"/>
          <w:szCs w:val="16"/>
        </w:rPr>
      </w:pPr>
    </w:p>
    <w:p w14:paraId="2175C02A" w14:textId="3D59DEBA" w:rsidR="00B36753" w:rsidRDefault="00B36753" w:rsidP="00F034AB">
      <w:pPr>
        <w:rPr>
          <w:rFonts w:cs="Times"/>
          <w:b/>
          <w:bCs/>
          <w:i/>
          <w:iCs/>
          <w:sz w:val="16"/>
          <w:szCs w:val="16"/>
        </w:rPr>
      </w:pPr>
    </w:p>
    <w:p w14:paraId="3BC26CBF" w14:textId="2CD2B9CC" w:rsidR="00B36753" w:rsidRDefault="00B36753" w:rsidP="00F034AB">
      <w:pPr>
        <w:rPr>
          <w:rFonts w:cs="Times"/>
          <w:b/>
          <w:bCs/>
          <w:i/>
          <w:iCs/>
          <w:sz w:val="16"/>
          <w:szCs w:val="16"/>
        </w:rPr>
      </w:pPr>
    </w:p>
    <w:p w14:paraId="2B2E9BDB" w14:textId="361DE4BF" w:rsidR="00B36753" w:rsidRDefault="00B36753" w:rsidP="00F034AB">
      <w:pPr>
        <w:rPr>
          <w:rFonts w:cs="Times"/>
          <w:b/>
          <w:bCs/>
          <w:i/>
          <w:iCs/>
          <w:sz w:val="16"/>
          <w:szCs w:val="16"/>
        </w:rPr>
      </w:pPr>
    </w:p>
    <w:p w14:paraId="33DD321A" w14:textId="47D7EA8F" w:rsidR="00B36753" w:rsidRDefault="00B36753" w:rsidP="00F034AB">
      <w:pPr>
        <w:rPr>
          <w:rFonts w:cs="Times"/>
          <w:b/>
          <w:bCs/>
          <w:i/>
          <w:iCs/>
          <w:sz w:val="16"/>
          <w:szCs w:val="16"/>
        </w:rPr>
      </w:pPr>
    </w:p>
    <w:p w14:paraId="414E44FE" w14:textId="72B9A454" w:rsidR="00B36753" w:rsidRDefault="00B36753" w:rsidP="00F034AB">
      <w:pPr>
        <w:rPr>
          <w:rFonts w:cs="Times"/>
          <w:b/>
          <w:bCs/>
          <w:i/>
          <w:iCs/>
          <w:sz w:val="16"/>
          <w:szCs w:val="16"/>
        </w:rPr>
      </w:pPr>
    </w:p>
    <w:p w14:paraId="56E22579" w14:textId="3CC46FA5" w:rsidR="00B36753" w:rsidRDefault="00B36753" w:rsidP="00F034AB">
      <w:pPr>
        <w:rPr>
          <w:rFonts w:cs="Times"/>
          <w:b/>
          <w:bCs/>
          <w:i/>
          <w:iCs/>
          <w:sz w:val="16"/>
          <w:szCs w:val="16"/>
        </w:rPr>
      </w:pPr>
    </w:p>
    <w:p w14:paraId="56FBDADE" w14:textId="17084CE5" w:rsidR="00B36753" w:rsidRDefault="00B36753" w:rsidP="00F034AB">
      <w:pPr>
        <w:rPr>
          <w:rFonts w:cs="Times"/>
          <w:b/>
          <w:bCs/>
          <w:i/>
          <w:iCs/>
          <w:sz w:val="16"/>
          <w:szCs w:val="16"/>
        </w:rPr>
      </w:pPr>
    </w:p>
    <w:p w14:paraId="347AA34A" w14:textId="5FD72D44" w:rsidR="00B36753" w:rsidRDefault="00B36753" w:rsidP="00F034AB">
      <w:pPr>
        <w:rPr>
          <w:rFonts w:cs="Times"/>
          <w:b/>
          <w:bCs/>
          <w:i/>
          <w:iCs/>
          <w:sz w:val="16"/>
          <w:szCs w:val="16"/>
        </w:rPr>
      </w:pPr>
    </w:p>
    <w:p w14:paraId="5CF06C4F" w14:textId="0E77EE0A" w:rsidR="00B36753" w:rsidRDefault="00B36753" w:rsidP="00F034AB">
      <w:pPr>
        <w:rPr>
          <w:rFonts w:cs="Times"/>
          <w:b/>
          <w:bCs/>
          <w:i/>
          <w:iCs/>
          <w:sz w:val="16"/>
          <w:szCs w:val="16"/>
        </w:rPr>
      </w:pPr>
    </w:p>
    <w:p w14:paraId="29F3B938" w14:textId="06156D0B" w:rsidR="00B36753" w:rsidRDefault="00B36753" w:rsidP="00F034AB">
      <w:pPr>
        <w:rPr>
          <w:rFonts w:cs="Times"/>
          <w:b/>
          <w:bCs/>
          <w:i/>
          <w:iCs/>
          <w:sz w:val="16"/>
          <w:szCs w:val="16"/>
        </w:rPr>
      </w:pPr>
    </w:p>
    <w:p w14:paraId="7F04EE59" w14:textId="7B38C4BD" w:rsidR="00B36753" w:rsidRDefault="00B36753" w:rsidP="00F034AB">
      <w:pPr>
        <w:rPr>
          <w:rFonts w:cs="Times"/>
          <w:b/>
          <w:bCs/>
          <w:i/>
          <w:iCs/>
          <w:sz w:val="16"/>
          <w:szCs w:val="16"/>
        </w:rPr>
      </w:pPr>
    </w:p>
    <w:p w14:paraId="4BE082F7" w14:textId="7F0D24C1" w:rsidR="00B36753" w:rsidRDefault="00B36753" w:rsidP="00F034AB">
      <w:pPr>
        <w:rPr>
          <w:rFonts w:cs="Times"/>
          <w:b/>
          <w:bCs/>
          <w:i/>
          <w:iCs/>
          <w:sz w:val="16"/>
          <w:szCs w:val="16"/>
        </w:rPr>
      </w:pPr>
    </w:p>
    <w:p w14:paraId="3647F6F3" w14:textId="01D9A56B" w:rsidR="00B36753" w:rsidRDefault="00B36753" w:rsidP="00F034AB">
      <w:pPr>
        <w:rPr>
          <w:rFonts w:cs="Times"/>
          <w:b/>
          <w:bCs/>
          <w:i/>
          <w:iCs/>
          <w:sz w:val="16"/>
          <w:szCs w:val="16"/>
        </w:rPr>
      </w:pPr>
    </w:p>
    <w:p w14:paraId="67836D35" w14:textId="2F8A8499" w:rsidR="00B36753" w:rsidRPr="00B36753" w:rsidRDefault="00B36753" w:rsidP="00B36753">
      <w:pPr>
        <w:keepNext/>
        <w:tabs>
          <w:tab w:val="right" w:pos="7200"/>
        </w:tabs>
        <w:spacing w:before="360" w:after="200"/>
        <w:rPr>
          <w:rFonts w:ascii="Candara" w:hAnsi="Candara"/>
          <w:b/>
          <w:bCs/>
          <w:color w:val="000000"/>
          <w:sz w:val="26"/>
          <w:szCs w:val="26"/>
        </w:rPr>
      </w:pPr>
      <w:r w:rsidRPr="00B36753">
        <w:rPr>
          <w:rFonts w:ascii="Candara" w:hAnsi="Candara"/>
          <w:b/>
          <w:bCs/>
          <w:color w:val="000000"/>
          <w:sz w:val="26"/>
          <w:szCs w:val="26"/>
        </w:rPr>
        <w:lastRenderedPageBreak/>
        <w:t>838 The Will of God Is Always Best</w:t>
      </w:r>
      <w:r w:rsidRPr="00B36753">
        <w:rPr>
          <w:rFonts w:ascii="Candara" w:hAnsi="Candara"/>
          <w:b/>
          <w:bCs/>
          <w:color w:val="000000"/>
          <w:sz w:val="26"/>
          <w:szCs w:val="26"/>
        </w:rPr>
        <w:tab/>
      </w:r>
      <w:r w:rsidRPr="00B36753">
        <w:rPr>
          <w:rFonts w:ascii="Candara" w:hAnsi="Candara"/>
          <w:i/>
          <w:iCs/>
          <w:color w:val="000000"/>
          <w:sz w:val="20"/>
          <w:szCs w:val="20"/>
        </w:rPr>
        <w:t>CW 838</w:t>
      </w:r>
    </w:p>
    <w:p w14:paraId="38017208"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D546F25" wp14:editId="3B38CDC9">
            <wp:extent cx="4572000" cy="952500"/>
            <wp:effectExtent l="0" t="0" r="0" b="0"/>
            <wp:docPr id="36" name="Picture 36" descr="https://builder.christianworship.com/static-assets/composite/print/PtXlv9PkIyUWZm0z_9GLVKN4lIgE3bvj9ye0vf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PtXlv9PkIyUWZm0z_9GLVKN4lIgE3bvj9ye0vfX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A806656"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0D3B6EB7" wp14:editId="3C131C07">
            <wp:extent cx="4572000" cy="1112520"/>
            <wp:effectExtent l="0" t="0" r="0" b="0"/>
            <wp:docPr id="9" name="Picture 9" descr="https://builder.christianworship.com/static-assets/composite/print/NIiJuu6H3wgZc2j7tJZ4UEJ5r8l0Xbmh~jukIf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NIiJuu6H3wgZc2j7tJZ4UEJ5r8l0Xbmh~jukIfX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1AE2CB62"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426FF33" wp14:editId="27192C62">
            <wp:extent cx="4572000" cy="1097280"/>
            <wp:effectExtent l="0" t="0" r="0" b="7620"/>
            <wp:docPr id="10" name="Picture 10" descr="https://builder.christianworship.com/static-assets/composite/print/RfsMmgcwqdwRzyxK4HX6qVOSgrZt~Za~u5yHSh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RfsMmgcwqdwRzyxK4HX6qVOSgrZt~Za~u5yHShh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9A135C9"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0BC871D0" wp14:editId="23C2F39C">
            <wp:extent cx="4572000" cy="1097280"/>
            <wp:effectExtent l="0" t="0" r="0" b="7620"/>
            <wp:docPr id="11" name="Picture 11" descr="https://builder.christianworship.com/static-assets/composite/print/M50E1MJ5UZXP6CoaqtevWuI14QyeN_~4uKIXUI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M50E1MJ5UZXP6CoaqtevWuI14QyeN_~4uKIXUIL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89928EE"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0908603F" wp14:editId="216109AF">
            <wp:extent cx="4572000" cy="1097280"/>
            <wp:effectExtent l="0" t="0" r="0" b="7620"/>
            <wp:docPr id="12" name="Picture 12" descr="https://builder.christianworship.com/static-assets/composite/print/2ZNNZxYdw2zwzWneL2gIQifPjIgT0us~IaeiA1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2ZNNZxYdw2zwzWneL2gIQifPjIgT0us~IaeiA18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6C3DBD1"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6753">
        <w:rPr>
          <w:rFonts w:ascii="Candara" w:hAnsi="Candara"/>
          <w:color w:val="000000"/>
          <w:sz w:val="12"/>
          <w:szCs w:val="12"/>
        </w:rPr>
        <w:t>Text: tr. The Lutheran Hymnal, 1941, alt.; Albrecht von Preussen, 1490–1568</w:t>
      </w:r>
      <w:r w:rsidRPr="00B36753">
        <w:rPr>
          <w:rFonts w:ascii="Candara" w:hAnsi="Candara"/>
          <w:color w:val="000000"/>
          <w:sz w:val="12"/>
          <w:szCs w:val="12"/>
        </w:rPr>
        <w:br/>
        <w:t xml:space="preserve">Tune: Claudin de </w:t>
      </w:r>
      <w:proofErr w:type="spellStart"/>
      <w:r w:rsidRPr="00B36753">
        <w:rPr>
          <w:rFonts w:ascii="Candara" w:hAnsi="Candara"/>
          <w:color w:val="000000"/>
          <w:sz w:val="12"/>
          <w:szCs w:val="12"/>
        </w:rPr>
        <w:t>Sermisy</w:t>
      </w:r>
      <w:proofErr w:type="spellEnd"/>
      <w:r w:rsidRPr="00B36753">
        <w:rPr>
          <w:rFonts w:ascii="Candara" w:hAnsi="Candara"/>
          <w:color w:val="000000"/>
          <w:sz w:val="12"/>
          <w:szCs w:val="12"/>
        </w:rPr>
        <w:t>, c. 1490–1562</w:t>
      </w:r>
      <w:r w:rsidRPr="00B36753">
        <w:rPr>
          <w:rFonts w:ascii="Candara" w:hAnsi="Candara"/>
          <w:color w:val="000000"/>
          <w:sz w:val="12"/>
          <w:szCs w:val="12"/>
        </w:rPr>
        <w:br/>
        <w:t>Text and tune: Public domain</w:t>
      </w:r>
    </w:p>
    <w:p w14:paraId="52D4EB51"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26891E5"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2DDAB5" w14:textId="77777777" w:rsidR="001F7BAA" w:rsidRDefault="001F7BAA" w:rsidP="007B79DD">
      <w:pPr>
        <w:pStyle w:val="Captionindentsmall"/>
        <w:rPr>
          <w:b/>
          <w:bCs/>
          <w:iCs/>
        </w:rPr>
      </w:pPr>
    </w:p>
    <w:p w14:paraId="152EECDB" w14:textId="272FC1E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4C3D0253" w14:textId="59426038"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31EE5623"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1F6B4C24" w14:textId="7254C93B" w:rsidR="00B36753" w:rsidRDefault="00B36753" w:rsidP="001B643E">
      <w:pPr>
        <w:tabs>
          <w:tab w:val="right" w:pos="9450"/>
        </w:tabs>
        <w:spacing w:after="120"/>
        <w:rPr>
          <w:rFonts w:cs="Times"/>
          <w:b/>
          <w:bCs/>
          <w:i/>
          <w:sz w:val="16"/>
          <w:szCs w:val="16"/>
        </w:rPr>
      </w:pPr>
    </w:p>
    <w:p w14:paraId="39B8D991" w14:textId="037F5058" w:rsidR="00B36753" w:rsidRDefault="00B36753" w:rsidP="001B643E">
      <w:pPr>
        <w:tabs>
          <w:tab w:val="right" w:pos="9450"/>
        </w:tabs>
        <w:spacing w:after="120"/>
        <w:rPr>
          <w:rFonts w:cs="Times"/>
          <w:b/>
          <w:bCs/>
          <w:i/>
          <w:sz w:val="16"/>
          <w:szCs w:val="16"/>
        </w:rPr>
      </w:pPr>
    </w:p>
    <w:p w14:paraId="4639EA14" w14:textId="36D5DE41" w:rsidR="00B36753" w:rsidRDefault="00B36753" w:rsidP="001B643E">
      <w:pPr>
        <w:tabs>
          <w:tab w:val="right" w:pos="9450"/>
        </w:tabs>
        <w:spacing w:after="120"/>
        <w:rPr>
          <w:rFonts w:cs="Times"/>
          <w:b/>
          <w:bCs/>
          <w:i/>
          <w:sz w:val="16"/>
          <w:szCs w:val="16"/>
        </w:rPr>
      </w:pPr>
    </w:p>
    <w:p w14:paraId="45BC270C" w14:textId="5E32E37B" w:rsidR="00B36753" w:rsidRDefault="00B36753" w:rsidP="001B643E">
      <w:pPr>
        <w:tabs>
          <w:tab w:val="right" w:pos="9450"/>
        </w:tabs>
        <w:spacing w:after="120"/>
        <w:rPr>
          <w:rFonts w:cs="Times"/>
          <w:b/>
          <w:bCs/>
          <w:i/>
          <w:sz w:val="16"/>
          <w:szCs w:val="16"/>
        </w:rPr>
      </w:pPr>
    </w:p>
    <w:p w14:paraId="614DC3A4" w14:textId="7F57623C" w:rsidR="00B36753" w:rsidRDefault="00B36753" w:rsidP="001B643E">
      <w:pPr>
        <w:tabs>
          <w:tab w:val="right" w:pos="9450"/>
        </w:tabs>
        <w:spacing w:after="120"/>
        <w:rPr>
          <w:rFonts w:cs="Times"/>
          <w:b/>
          <w:bCs/>
          <w:i/>
          <w:sz w:val="16"/>
          <w:szCs w:val="16"/>
        </w:rPr>
      </w:pPr>
    </w:p>
    <w:p w14:paraId="56609B12" w14:textId="5329E45E" w:rsidR="00B36753" w:rsidRDefault="00B36753" w:rsidP="001B643E">
      <w:pPr>
        <w:tabs>
          <w:tab w:val="right" w:pos="9450"/>
        </w:tabs>
        <w:spacing w:after="120"/>
        <w:rPr>
          <w:rFonts w:cs="Times"/>
          <w:b/>
          <w:bCs/>
          <w:i/>
          <w:sz w:val="16"/>
          <w:szCs w:val="16"/>
        </w:rPr>
      </w:pPr>
    </w:p>
    <w:p w14:paraId="092ADA65" w14:textId="4C090BEA" w:rsidR="00B36753" w:rsidRDefault="00B36753" w:rsidP="001B643E">
      <w:pPr>
        <w:tabs>
          <w:tab w:val="right" w:pos="9450"/>
        </w:tabs>
        <w:spacing w:after="120"/>
        <w:rPr>
          <w:rFonts w:cs="Times"/>
          <w:b/>
          <w:bCs/>
          <w:i/>
          <w:sz w:val="16"/>
          <w:szCs w:val="16"/>
        </w:rPr>
      </w:pPr>
    </w:p>
    <w:p w14:paraId="121AE4D4" w14:textId="2CC9642C" w:rsidR="00B36753" w:rsidRDefault="00B36753" w:rsidP="001B643E">
      <w:pPr>
        <w:tabs>
          <w:tab w:val="right" w:pos="9450"/>
        </w:tabs>
        <w:spacing w:after="120"/>
        <w:rPr>
          <w:rFonts w:cs="Times"/>
          <w:b/>
          <w:bCs/>
          <w:i/>
          <w:sz w:val="16"/>
          <w:szCs w:val="16"/>
        </w:rPr>
      </w:pPr>
    </w:p>
    <w:p w14:paraId="4514A694" w14:textId="44475741" w:rsidR="00B36753" w:rsidRDefault="00B36753" w:rsidP="001B643E">
      <w:pPr>
        <w:tabs>
          <w:tab w:val="right" w:pos="9450"/>
        </w:tabs>
        <w:spacing w:after="120"/>
        <w:rPr>
          <w:rFonts w:cs="Times"/>
          <w:b/>
          <w:bCs/>
          <w:i/>
          <w:sz w:val="16"/>
          <w:szCs w:val="16"/>
        </w:rPr>
      </w:pPr>
    </w:p>
    <w:p w14:paraId="7FEB2A22" w14:textId="7BBC4C2A" w:rsidR="00B36753" w:rsidRDefault="00B36753" w:rsidP="001B643E">
      <w:pPr>
        <w:tabs>
          <w:tab w:val="right" w:pos="9450"/>
        </w:tabs>
        <w:spacing w:after="120"/>
        <w:rPr>
          <w:rFonts w:cs="Times"/>
          <w:b/>
          <w:bCs/>
          <w:i/>
          <w:sz w:val="16"/>
          <w:szCs w:val="16"/>
        </w:rPr>
      </w:pPr>
    </w:p>
    <w:p w14:paraId="01C2E42B" w14:textId="2CB7F14E" w:rsidR="00B36753" w:rsidRDefault="00B36753" w:rsidP="001B643E">
      <w:pPr>
        <w:tabs>
          <w:tab w:val="right" w:pos="9450"/>
        </w:tabs>
        <w:spacing w:after="120"/>
        <w:rPr>
          <w:rFonts w:cs="Times"/>
          <w:b/>
          <w:bCs/>
          <w:i/>
          <w:sz w:val="16"/>
          <w:szCs w:val="16"/>
        </w:rPr>
      </w:pPr>
    </w:p>
    <w:p w14:paraId="620692F3" w14:textId="59C0BC0E" w:rsidR="00B36753" w:rsidRPr="00B36753" w:rsidRDefault="00B36753" w:rsidP="00B36753">
      <w:pPr>
        <w:keepNext/>
        <w:tabs>
          <w:tab w:val="right" w:pos="7200"/>
        </w:tabs>
        <w:spacing w:before="360" w:after="200"/>
        <w:rPr>
          <w:rFonts w:ascii="Candara" w:hAnsi="Candara"/>
          <w:b/>
          <w:bCs/>
          <w:color w:val="000000"/>
          <w:sz w:val="26"/>
          <w:szCs w:val="26"/>
        </w:rPr>
      </w:pPr>
      <w:r w:rsidRPr="00B36753">
        <w:rPr>
          <w:rFonts w:ascii="Candara" w:hAnsi="Candara"/>
          <w:b/>
          <w:bCs/>
          <w:color w:val="000000"/>
          <w:sz w:val="26"/>
          <w:szCs w:val="26"/>
        </w:rPr>
        <w:lastRenderedPageBreak/>
        <w:t>923 Guide Me, O Thou Great Jehovah</w:t>
      </w:r>
      <w:r w:rsidRPr="00B36753">
        <w:rPr>
          <w:rFonts w:ascii="Candara" w:hAnsi="Candara"/>
          <w:b/>
          <w:bCs/>
          <w:color w:val="000000"/>
          <w:sz w:val="26"/>
          <w:szCs w:val="26"/>
        </w:rPr>
        <w:tab/>
      </w:r>
      <w:r w:rsidRPr="00B36753">
        <w:rPr>
          <w:rFonts w:ascii="Candara" w:hAnsi="Candara"/>
          <w:i/>
          <w:iCs/>
          <w:color w:val="000000"/>
          <w:sz w:val="20"/>
          <w:szCs w:val="20"/>
        </w:rPr>
        <w:t>CW 923</w:t>
      </w:r>
    </w:p>
    <w:p w14:paraId="31405B15"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52E9B390" wp14:editId="6A9A8050">
            <wp:extent cx="4572000" cy="838200"/>
            <wp:effectExtent l="0" t="0" r="0" b="0"/>
            <wp:docPr id="13" name="Picture 13" descr="https://builder.christianworship.com/static-assets/composite/print/1Dwys6A_mN6bmEMOQ0FQJBEYRcJIB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1Dwys6A_mN6bmEMOQ0FQJBEYRcJIBiC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CF2F033"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4397792" wp14:editId="6BACF534">
            <wp:extent cx="4572000" cy="944880"/>
            <wp:effectExtent l="0" t="0" r="0" b="7620"/>
            <wp:docPr id="37" name="Picture 37" descr="https://builder.christianworship.com/static-assets/composite/print/p3oTxL6T89w1G3GfZqVfjTdW5gOBFv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p3oTxL6T89w1G3GfZqVfjTdW5gOBFvK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14:paraId="5EF59783"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6547AB92" wp14:editId="098DFE99">
            <wp:extent cx="4572000" cy="960120"/>
            <wp:effectExtent l="0" t="0" r="0" b="0"/>
            <wp:docPr id="38" name="Picture 38" descr="https://builder.christianworship.com/static-assets/composite/print/KAOV~spCn69Ofs9Sw5bCFrJcAsGEHm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KAOV~spCn69Ofs9Sw5bCFrJcAsGEHmX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0EC26545"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276CDF0B" wp14:editId="16B569F6">
            <wp:extent cx="4572000" cy="952500"/>
            <wp:effectExtent l="0" t="0" r="0" b="0"/>
            <wp:docPr id="39" name="Picture 39" descr="https://builder.christianworship.com/static-assets/composite/print/y7KkfVvUyfWAB9TQ1127kTjXNN_LDM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y7KkfVvUyfWAB9TQ1127kTjXNN_LDMn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2B3B207"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36753">
        <w:rPr>
          <w:rFonts w:ascii="Constantia" w:hAnsi="Constantia"/>
          <w:noProof/>
          <w:color w:val="000000"/>
          <w:sz w:val="21"/>
          <w:szCs w:val="21"/>
        </w:rPr>
        <w:drawing>
          <wp:inline distT="0" distB="0" distL="0" distR="0" wp14:anchorId="48AEC85A" wp14:editId="7448F132">
            <wp:extent cx="4572000" cy="952500"/>
            <wp:effectExtent l="0" t="0" r="0" b="0"/>
            <wp:docPr id="44" name="Picture 44" descr="https://builder.christianworship.com/static-assets/composite/print/EBbRE5QVgvTmnMhOFmQgysCTFH2tQi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EBbRE5QVgvTmnMhOFmQgysCTFH2tQiOq.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2C18597"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36753">
        <w:rPr>
          <w:rFonts w:ascii="Candara" w:hAnsi="Candara"/>
          <w:color w:val="000000"/>
          <w:sz w:val="12"/>
          <w:szCs w:val="12"/>
        </w:rPr>
        <w:t>Text: William Williams, 1717–1791, abr.; (</w:t>
      </w:r>
      <w:proofErr w:type="spellStart"/>
      <w:r w:rsidRPr="00B36753">
        <w:rPr>
          <w:rFonts w:ascii="Candara" w:hAnsi="Candara"/>
          <w:color w:val="000000"/>
          <w:sz w:val="12"/>
          <w:szCs w:val="12"/>
        </w:rPr>
        <w:t>st.</w:t>
      </w:r>
      <w:proofErr w:type="spellEnd"/>
      <w:r w:rsidRPr="00B36753">
        <w:rPr>
          <w:rFonts w:ascii="Candara" w:hAnsi="Candara"/>
          <w:color w:val="000000"/>
          <w:sz w:val="12"/>
          <w:szCs w:val="12"/>
        </w:rPr>
        <w:t xml:space="preserve"> 1): tr. Peter Williams, 1722–1796, alt.; (</w:t>
      </w:r>
      <w:proofErr w:type="spellStart"/>
      <w:r w:rsidRPr="00B36753">
        <w:rPr>
          <w:rFonts w:ascii="Candara" w:hAnsi="Candara"/>
          <w:color w:val="000000"/>
          <w:sz w:val="12"/>
          <w:szCs w:val="12"/>
        </w:rPr>
        <w:t>sts</w:t>
      </w:r>
      <w:proofErr w:type="spellEnd"/>
      <w:r w:rsidRPr="00B36753">
        <w:rPr>
          <w:rFonts w:ascii="Candara" w:hAnsi="Candara"/>
          <w:color w:val="000000"/>
          <w:sz w:val="12"/>
          <w:szCs w:val="12"/>
        </w:rPr>
        <w:t>. 2–3): tr. William Williams, 1717–1791</w:t>
      </w:r>
      <w:r w:rsidRPr="00B36753">
        <w:rPr>
          <w:rFonts w:ascii="Candara" w:hAnsi="Candara"/>
          <w:color w:val="000000"/>
          <w:sz w:val="12"/>
          <w:szCs w:val="12"/>
        </w:rPr>
        <w:br/>
        <w:t>Tune: John Hughes, 1873–1932</w:t>
      </w:r>
      <w:r w:rsidRPr="00B36753">
        <w:rPr>
          <w:rFonts w:ascii="Candara" w:hAnsi="Candara"/>
          <w:color w:val="000000"/>
          <w:sz w:val="12"/>
          <w:szCs w:val="12"/>
        </w:rPr>
        <w:br/>
        <w:t>Text and tune: Public domain</w:t>
      </w:r>
    </w:p>
    <w:p w14:paraId="652EE3E5" w14:textId="77777777" w:rsidR="00B36753" w:rsidRPr="00B36753" w:rsidRDefault="00B36753" w:rsidP="00B3675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8BE8E3F" w14:textId="77777777" w:rsidR="00F034AB" w:rsidRDefault="00F034AB" w:rsidP="00222799">
      <w:pPr>
        <w:tabs>
          <w:tab w:val="right" w:pos="9450"/>
        </w:tabs>
        <w:spacing w:after="120"/>
        <w:rPr>
          <w:rFonts w:cs="Times"/>
          <w:b/>
          <w:bCs/>
          <w:i/>
          <w:sz w:val="16"/>
          <w:szCs w:val="16"/>
        </w:rPr>
      </w:pPr>
    </w:p>
    <w:p w14:paraId="186D844D" w14:textId="77777777" w:rsidR="00B36753" w:rsidRDefault="00B36753" w:rsidP="00FD3625">
      <w:pPr>
        <w:pStyle w:val="Heading"/>
        <w:rPr>
          <w:u w:val="single"/>
        </w:rPr>
      </w:pPr>
    </w:p>
    <w:p w14:paraId="1192ED22" w14:textId="77777777" w:rsidR="00B36753" w:rsidRDefault="00B36753" w:rsidP="00FD3625">
      <w:pPr>
        <w:pStyle w:val="Heading"/>
        <w:rPr>
          <w:u w:val="single"/>
        </w:rPr>
      </w:pPr>
    </w:p>
    <w:p w14:paraId="2CAA4FBC" w14:textId="77777777" w:rsidR="00B36753" w:rsidRDefault="00B36753" w:rsidP="00FD3625">
      <w:pPr>
        <w:pStyle w:val="Heading"/>
        <w:rPr>
          <w:u w:val="single"/>
        </w:rPr>
      </w:pPr>
    </w:p>
    <w:p w14:paraId="4A2E1BD5" w14:textId="77777777" w:rsidR="00B36753" w:rsidRDefault="00B36753" w:rsidP="00FD3625">
      <w:pPr>
        <w:pStyle w:val="Heading"/>
        <w:rPr>
          <w:u w:val="single"/>
        </w:rPr>
      </w:pPr>
    </w:p>
    <w:p w14:paraId="77099766" w14:textId="1CC1999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017AD28E"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B36753">
        <w:rPr>
          <w:rFonts w:eastAsia="ヒラギノ角ゴ Pro W3" w:cs="Segoe UI"/>
          <w:color w:val="000000"/>
          <w:sz w:val="20"/>
          <w:szCs w:val="20"/>
        </w:rPr>
        <w:t>Natsis</w:t>
      </w:r>
    </w:p>
    <w:p w14:paraId="0A21B53B" w14:textId="083A10EF"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034AB">
        <w:rPr>
          <w:rFonts w:eastAsia="ヒラギノ角ゴ Pro W3" w:cs="Segoe UI"/>
          <w:color w:val="000000"/>
          <w:sz w:val="20"/>
          <w:szCs w:val="20"/>
          <w:u w:color="B3B3B3"/>
        </w:rPr>
        <w:t xml:space="preserve">Sarah </w:t>
      </w:r>
      <w:proofErr w:type="spellStart"/>
      <w:r w:rsidR="00F034AB">
        <w:rPr>
          <w:rFonts w:eastAsia="ヒラギノ角ゴ Pro W3" w:cs="Segoe UI"/>
          <w:color w:val="000000"/>
          <w:sz w:val="20"/>
          <w:szCs w:val="20"/>
          <w:u w:color="B3B3B3"/>
        </w:rPr>
        <w:t>Hanke</w:t>
      </w:r>
      <w:proofErr w:type="spellEnd"/>
    </w:p>
    <w:p w14:paraId="2454E9B4" w14:textId="5772EC64"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334A7A">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B36753">
        <w:rPr>
          <w:rFonts w:eastAsia="ヒラギノ角ゴ Pro W3" w:cs="Segoe UI"/>
          <w:color w:val="000000"/>
          <w:sz w:val="20"/>
          <w:szCs w:val="20"/>
        </w:rPr>
        <w:t xml:space="preserve">Dave Frey and </w:t>
      </w:r>
      <w:r w:rsidR="001F7BAA">
        <w:rPr>
          <w:rFonts w:eastAsia="ヒラギノ角ゴ Pro W3" w:cs="Segoe UI"/>
          <w:color w:val="000000"/>
          <w:sz w:val="20"/>
          <w:szCs w:val="20"/>
        </w:rPr>
        <w:t xml:space="preserve">Steve </w:t>
      </w:r>
      <w:proofErr w:type="spellStart"/>
      <w:r w:rsidR="001F7BAA">
        <w:rPr>
          <w:rFonts w:eastAsia="ヒラギノ角ゴ Pro W3" w:cs="Segoe UI"/>
          <w:color w:val="000000"/>
          <w:sz w:val="20"/>
          <w:szCs w:val="20"/>
        </w:rPr>
        <w:t>Hoeft</w:t>
      </w:r>
      <w:proofErr w:type="spellEnd"/>
      <w:r w:rsidR="00334A7A">
        <w:rPr>
          <w:rFonts w:eastAsia="ヒラギノ角ゴ Pro W3" w:cs="Segoe UI"/>
          <w:color w:val="000000"/>
          <w:sz w:val="20"/>
          <w:szCs w:val="20"/>
        </w:rPr>
        <w:t xml:space="preserve"> </w:t>
      </w:r>
    </w:p>
    <w:p w14:paraId="68966186" w14:textId="5571A603"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334A7A">
        <w:rPr>
          <w:rFonts w:eastAsia="ヒラギノ角ゴ Pro W3" w:cs="Segoe UI"/>
          <w:color w:val="000000"/>
          <w:sz w:val="20"/>
          <w:szCs w:val="20"/>
        </w:rPr>
        <w:t>Sunday</w:t>
      </w:r>
      <w:r>
        <w:rPr>
          <w:rFonts w:eastAsia="ヒラギノ角ゴ Pro W3" w:cs="Segoe UI"/>
          <w:color w:val="000000"/>
          <w:sz w:val="20"/>
          <w:szCs w:val="20"/>
        </w:rPr>
        <w:t xml:space="preserve">) </w:t>
      </w:r>
      <w:r w:rsidR="001F7BAA">
        <w:rPr>
          <w:rFonts w:eastAsia="ヒラギノ角ゴ Pro W3" w:cs="Segoe UI"/>
          <w:color w:val="000000"/>
          <w:sz w:val="20"/>
          <w:szCs w:val="20"/>
        </w:rPr>
        <w:t>Dave Stevenson</w:t>
      </w:r>
      <w:r w:rsidR="00F83D3C">
        <w:rPr>
          <w:rFonts w:eastAsia="ヒラギノ角ゴ Pro W3" w:cs="Segoe UI"/>
          <w:color w:val="000000"/>
          <w:sz w:val="20"/>
          <w:szCs w:val="20"/>
        </w:rPr>
        <w:t xml:space="preserve"> </w:t>
      </w:r>
      <w:r w:rsidR="00B36753">
        <w:rPr>
          <w:rFonts w:eastAsia="ヒラギノ角ゴ Pro W3" w:cs="Segoe UI"/>
          <w:color w:val="000000"/>
          <w:sz w:val="20"/>
          <w:szCs w:val="20"/>
        </w:rPr>
        <w:t>and Ed Wheeler</w:t>
      </w:r>
    </w:p>
    <w:p w14:paraId="1F2D2104" w14:textId="75AF51FE"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334A7A">
        <w:rPr>
          <w:rFonts w:eastAsia="ヒラギノ角ゴ Pro W3" w:cs="Segoe UI"/>
          <w:color w:val="000000"/>
          <w:sz w:val="20"/>
          <w:szCs w:val="20"/>
        </w:rPr>
        <w:t>Thursday</w:t>
      </w:r>
      <w:r>
        <w:rPr>
          <w:rFonts w:eastAsia="ヒラギノ角ゴ Pro W3" w:cs="Segoe UI"/>
          <w:color w:val="000000"/>
          <w:sz w:val="20"/>
          <w:szCs w:val="20"/>
        </w:rPr>
        <w:t xml:space="preserve">) </w:t>
      </w:r>
      <w:r w:rsidR="001F7BAA">
        <w:rPr>
          <w:rFonts w:eastAsia="ヒラギノ角ゴ Pro W3" w:cs="Segoe UI"/>
          <w:color w:val="000000"/>
          <w:sz w:val="20"/>
          <w:szCs w:val="20"/>
        </w:rPr>
        <w:t xml:space="preserve">Dale </w:t>
      </w:r>
      <w:proofErr w:type="spellStart"/>
      <w:r w:rsidR="00B36753">
        <w:rPr>
          <w:rFonts w:eastAsia="ヒラギノ角ゴ Pro W3" w:cs="Segoe UI"/>
          <w:color w:val="000000"/>
          <w:sz w:val="20"/>
          <w:szCs w:val="20"/>
        </w:rPr>
        <w:t>Radak</w:t>
      </w:r>
      <w:proofErr w:type="spellEnd"/>
    </w:p>
    <w:p w14:paraId="0C4FB6E1" w14:textId="5B9F429C"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334A7A">
        <w:rPr>
          <w:rFonts w:eastAsia="ヒラギノ角ゴ Pro W3" w:cs="Segoe UI"/>
          <w:color w:val="000000"/>
          <w:sz w:val="20"/>
          <w:szCs w:val="20"/>
        </w:rPr>
        <w:t>Sunday</w:t>
      </w:r>
      <w:r>
        <w:rPr>
          <w:rFonts w:eastAsia="ヒラギノ角ゴ Pro W3" w:cs="Segoe UI"/>
          <w:color w:val="000000"/>
          <w:sz w:val="20"/>
          <w:szCs w:val="20"/>
        </w:rPr>
        <w:t xml:space="preserve">) </w:t>
      </w:r>
      <w:r w:rsidR="00B36753">
        <w:rPr>
          <w:rFonts w:eastAsia="ヒラギノ角ゴ Pro W3" w:cs="Segoe UI"/>
          <w:color w:val="000000"/>
          <w:sz w:val="20"/>
          <w:szCs w:val="20"/>
        </w:rPr>
        <w:t>Ron Zahn</w:t>
      </w:r>
    </w:p>
    <w:p w14:paraId="6C28484A" w14:textId="40627BC1"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B36753">
        <w:rPr>
          <w:rFonts w:eastAsia="ヒラギノ角ゴ Pro W3" w:cs="Segoe UI"/>
          <w:color w:val="000000"/>
          <w:sz w:val="20"/>
          <w:szCs w:val="20"/>
        </w:rPr>
        <w:t xml:space="preserve">Marcia Marion </w:t>
      </w:r>
      <w:proofErr w:type="spellStart"/>
      <w:r w:rsidR="00B36753">
        <w:rPr>
          <w:rFonts w:eastAsia="ヒラギノ角ゴ Pro W3" w:cs="Segoe UI"/>
          <w:color w:val="000000"/>
          <w:sz w:val="20"/>
          <w:szCs w:val="20"/>
        </w:rPr>
        <w:t>Ackling</w:t>
      </w:r>
      <w:proofErr w:type="spellEnd"/>
      <w:r w:rsidR="00B36753">
        <w:rPr>
          <w:rFonts w:eastAsia="ヒラギノ角ゴ Pro W3" w:cs="Segoe UI"/>
          <w:color w:val="000000"/>
          <w:sz w:val="20"/>
          <w:szCs w:val="20"/>
        </w:rPr>
        <w:t xml:space="preserve"> and Scott </w:t>
      </w:r>
      <w:proofErr w:type="spellStart"/>
      <w:r w:rsidR="00B36753">
        <w:rPr>
          <w:rFonts w:eastAsia="ヒラギノ角ゴ Pro W3" w:cs="Segoe UI"/>
          <w:color w:val="000000"/>
          <w:sz w:val="20"/>
          <w:szCs w:val="20"/>
        </w:rPr>
        <w:t>Ackling</w:t>
      </w:r>
      <w:proofErr w:type="spellEnd"/>
    </w:p>
    <w:p w14:paraId="606A2D53" w14:textId="15418A3C"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B36753">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F3361E">
      <w:pPr>
        <w:pStyle w:val="Body"/>
        <w:ind w:left="0"/>
        <w:jc w:val="center"/>
        <w:rPr>
          <w:rFonts w:eastAsia="Times New Roman" w:cs="Palatino"/>
          <w:iCs/>
          <w:color w:val="auto"/>
          <w:sz w:val="22"/>
          <w:szCs w:val="22"/>
        </w:rPr>
      </w:pPr>
      <w:hyperlink r:id="rId37"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1C23173D" w14:textId="3A6D7B53" w:rsidR="00593110" w:rsidRDefault="00593110" w:rsidP="000D5942">
      <w:pPr>
        <w:rPr>
          <w:noProof/>
        </w:rPr>
      </w:pPr>
    </w:p>
    <w:sectPr w:rsidR="00593110" w:rsidSect="005302FC">
      <w:footerReference w:type="even" r:id="rId39"/>
      <w:footerReference w:type="default" r:id="rId4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F464A" w14:textId="77777777" w:rsidR="00F3361E" w:rsidRDefault="00F3361E">
      <w:r>
        <w:separator/>
      </w:r>
    </w:p>
  </w:endnote>
  <w:endnote w:type="continuationSeparator" w:id="0">
    <w:p w14:paraId="504F7C00" w14:textId="77777777" w:rsidR="00F3361E" w:rsidRDefault="00F3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74F19" w14:textId="77777777" w:rsidR="00F3361E" w:rsidRDefault="00F3361E">
      <w:r>
        <w:separator/>
      </w:r>
    </w:p>
  </w:footnote>
  <w:footnote w:type="continuationSeparator" w:id="0">
    <w:p w14:paraId="10687BF9" w14:textId="77777777" w:rsidR="00F3361E" w:rsidRDefault="00F33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608E"/>
    <w:rsid w:val="009B7856"/>
    <w:rsid w:val="009C182E"/>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4AB"/>
    <w:rsid w:val="00F03E37"/>
    <w:rsid w:val="00F06654"/>
    <w:rsid w:val="00F11231"/>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trinitylutheran-saline.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E1C40-3F65-46DC-8336-4E294E2A3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26695</TotalTime>
  <Pages>16</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23</cp:revision>
  <cp:lastPrinted>2022-08-05T13:41:00Z</cp:lastPrinted>
  <dcterms:created xsi:type="dcterms:W3CDTF">2017-09-28T17:32:00Z</dcterms:created>
  <dcterms:modified xsi:type="dcterms:W3CDTF">2022-08-05T13:42:00Z</dcterms:modified>
</cp:coreProperties>
</file>