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1444823B" w:rsidR="003F376C" w:rsidRDefault="009C182E" w:rsidP="00D90636">
      <w:pPr>
        <w:pStyle w:val="CoverTitle"/>
        <w:spacing w:after="0"/>
        <w:rPr>
          <w:szCs w:val="48"/>
        </w:rPr>
      </w:pPr>
      <w:r>
        <w:rPr>
          <w:szCs w:val="48"/>
        </w:rPr>
        <w:t xml:space="preserve">THE </w:t>
      </w:r>
      <w:r w:rsidR="00C566F7">
        <w:rPr>
          <w:szCs w:val="48"/>
        </w:rPr>
        <w:t>FIFTEE</w:t>
      </w:r>
      <w:r w:rsidR="00BA38CE">
        <w:rPr>
          <w:szCs w:val="48"/>
        </w:rPr>
        <w:t>N</w:t>
      </w:r>
      <w:r w:rsidR="00E75007">
        <w:rPr>
          <w:szCs w:val="48"/>
        </w:rPr>
        <w:t>th</w:t>
      </w:r>
      <w:r w:rsidR="00104AF2">
        <w:rPr>
          <w:szCs w:val="48"/>
        </w:rPr>
        <w:t xml:space="preserve"> </w:t>
      </w:r>
      <w:r>
        <w:rPr>
          <w:szCs w:val="48"/>
        </w:rPr>
        <w:t>SUNDAY</w:t>
      </w:r>
      <w:r w:rsidR="00415549">
        <w:rPr>
          <w:szCs w:val="48"/>
        </w:rPr>
        <w:t xml:space="preserve"> </w:t>
      </w:r>
    </w:p>
    <w:p w14:paraId="67008505" w14:textId="0C78A476" w:rsidR="00D3654F" w:rsidRDefault="00104AF2" w:rsidP="00D90636">
      <w:pPr>
        <w:pStyle w:val="CoverTitle"/>
        <w:spacing w:after="0"/>
        <w:rPr>
          <w:szCs w:val="48"/>
        </w:rPr>
      </w:pPr>
      <w:r>
        <w:rPr>
          <w:szCs w:val="48"/>
        </w:rPr>
        <w:t>after pentecost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1C1B4173" w:rsidR="007655EC" w:rsidRPr="00F20316" w:rsidRDefault="00C566F7" w:rsidP="00DF67DF">
      <w:pPr>
        <w:pStyle w:val="FreeForm"/>
        <w:spacing w:after="120"/>
        <w:rPr>
          <w:b/>
          <w:i/>
          <w:sz w:val="24"/>
        </w:rPr>
      </w:pPr>
      <w:r>
        <w:rPr>
          <w:b/>
          <w:i/>
          <w:sz w:val="24"/>
        </w:rPr>
        <w:t>September 10</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132C4542" w14:textId="77777777" w:rsidR="00C566F7" w:rsidRPr="00C566F7" w:rsidRDefault="00C566F7" w:rsidP="00C566F7">
      <w:pPr>
        <w:keepNext/>
        <w:tabs>
          <w:tab w:val="right" w:pos="7200"/>
        </w:tabs>
        <w:spacing w:before="360" w:after="200"/>
        <w:rPr>
          <w:rFonts w:ascii="Candara" w:hAnsi="Candara"/>
          <w:b/>
          <w:bCs/>
          <w:color w:val="000000"/>
          <w:sz w:val="26"/>
          <w:szCs w:val="26"/>
        </w:rPr>
      </w:pPr>
      <w:r w:rsidRPr="00C566F7">
        <w:rPr>
          <w:rFonts w:ascii="Candara" w:hAnsi="Candara"/>
          <w:b/>
          <w:bCs/>
          <w:color w:val="000000"/>
          <w:sz w:val="26"/>
          <w:szCs w:val="26"/>
        </w:rPr>
        <w:t>839 Rock of Ages, Cleft for Me</w:t>
      </w:r>
      <w:r w:rsidRPr="00C566F7">
        <w:rPr>
          <w:rFonts w:ascii="Candara" w:hAnsi="Candara"/>
          <w:b/>
          <w:bCs/>
          <w:color w:val="000000"/>
          <w:sz w:val="26"/>
          <w:szCs w:val="26"/>
        </w:rPr>
        <w:tab/>
      </w:r>
      <w:r w:rsidRPr="00C566F7">
        <w:rPr>
          <w:rFonts w:ascii="Candara" w:hAnsi="Candara"/>
          <w:i/>
          <w:iCs/>
          <w:color w:val="000000"/>
          <w:sz w:val="20"/>
          <w:szCs w:val="20"/>
        </w:rPr>
        <w:t>CW 839</w:t>
      </w:r>
    </w:p>
    <w:p w14:paraId="2469AEAC"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566F7">
        <w:rPr>
          <w:rFonts w:ascii="Constantia" w:hAnsi="Constantia"/>
          <w:noProof/>
          <w:color w:val="000000"/>
          <w:sz w:val="21"/>
          <w:szCs w:val="21"/>
        </w:rPr>
        <w:drawing>
          <wp:inline distT="0" distB="0" distL="0" distR="0" wp14:anchorId="16E1C9C8" wp14:editId="6F06C822">
            <wp:extent cx="4572000" cy="967740"/>
            <wp:effectExtent l="0" t="0" r="0" b="3810"/>
            <wp:docPr id="7" name="Picture 7" descr="https://builder.christianworship.com/static-assets/composite/print/2RLW1mOfqWv_a~bljwqX2Q3VTrogPLsIj8ODBG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2RLW1mOfqWv_a~bljwqX2Q3VTrogPLsIj8ODBGZ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055ED115"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566F7">
        <w:rPr>
          <w:rFonts w:ascii="Constantia" w:hAnsi="Constantia"/>
          <w:noProof/>
          <w:color w:val="000000"/>
          <w:sz w:val="21"/>
          <w:szCs w:val="21"/>
        </w:rPr>
        <w:drawing>
          <wp:inline distT="0" distB="0" distL="0" distR="0" wp14:anchorId="7238AF51" wp14:editId="03AAB715">
            <wp:extent cx="4572000" cy="1097280"/>
            <wp:effectExtent l="0" t="0" r="0" b="7620"/>
            <wp:docPr id="9" name="Picture 9" descr="https://builder.christianworship.com/static-assets/composite/print/Re1H6Xw3ILOWZiKPTmgWv3XI1DNuq1_hGkFdcC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Re1H6Xw3ILOWZiKPTmgWv3XI1DNuq1_hGkFdcCF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187C8E1"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566F7">
        <w:rPr>
          <w:rFonts w:ascii="Constantia" w:hAnsi="Constantia"/>
          <w:noProof/>
          <w:color w:val="000000"/>
          <w:sz w:val="21"/>
          <w:szCs w:val="21"/>
        </w:rPr>
        <w:drawing>
          <wp:inline distT="0" distB="0" distL="0" distR="0" wp14:anchorId="473E4F75" wp14:editId="3C7B2980">
            <wp:extent cx="4572000" cy="1097280"/>
            <wp:effectExtent l="0" t="0" r="0" b="7620"/>
            <wp:docPr id="10" name="Picture 10" descr="https://builder.christianworship.com/static-assets/composite/print/Jw~rCPryqzHnZd2u4YD4nDQIFRtcvdYyZWvWBc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Jw~rCPryqzHnZd2u4YD4nDQIFRtcvdYyZWvWBcM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13226B1"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566F7">
        <w:rPr>
          <w:rFonts w:ascii="Candara" w:hAnsi="Candara"/>
          <w:color w:val="000000"/>
          <w:sz w:val="12"/>
          <w:szCs w:val="12"/>
        </w:rPr>
        <w:t xml:space="preserve">Text: Augustus M. </w:t>
      </w:r>
      <w:proofErr w:type="spellStart"/>
      <w:r w:rsidRPr="00C566F7">
        <w:rPr>
          <w:rFonts w:ascii="Candara" w:hAnsi="Candara"/>
          <w:color w:val="000000"/>
          <w:sz w:val="12"/>
          <w:szCs w:val="12"/>
        </w:rPr>
        <w:t>Toplady</w:t>
      </w:r>
      <w:proofErr w:type="spellEnd"/>
      <w:r w:rsidRPr="00C566F7">
        <w:rPr>
          <w:rFonts w:ascii="Candara" w:hAnsi="Candara"/>
          <w:color w:val="000000"/>
          <w:sz w:val="12"/>
          <w:szCs w:val="12"/>
        </w:rPr>
        <w:t>, 1740–1778, alt.</w:t>
      </w:r>
      <w:r w:rsidRPr="00C566F7">
        <w:rPr>
          <w:rFonts w:ascii="Candara" w:hAnsi="Candara"/>
          <w:color w:val="000000"/>
          <w:sz w:val="12"/>
          <w:szCs w:val="12"/>
        </w:rPr>
        <w:br/>
        <w:t>Tune: Thomas Hastings, 1784–1872</w:t>
      </w:r>
      <w:r w:rsidRPr="00C566F7">
        <w:rPr>
          <w:rFonts w:ascii="Candara" w:hAnsi="Candara"/>
          <w:color w:val="000000"/>
          <w:sz w:val="12"/>
          <w:szCs w:val="12"/>
        </w:rPr>
        <w:br/>
        <w:t>Text and tune: Public domain</w:t>
      </w:r>
    </w:p>
    <w:p w14:paraId="2C035507"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C578F9" w14:textId="77777777" w:rsidR="000E729E" w:rsidRPr="000E729E" w:rsidRDefault="000E729E"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27A62A93" w14:textId="77777777" w:rsidR="00E75007" w:rsidRDefault="00E75007" w:rsidP="00B36753">
      <w:pPr>
        <w:pStyle w:val="Captionindentsmall"/>
        <w:ind w:left="0" w:firstLine="0"/>
        <w:rPr>
          <w:b/>
        </w:rPr>
      </w:pPr>
    </w:p>
    <w:p w14:paraId="20B58764" w14:textId="77777777" w:rsidR="00C566F7" w:rsidRDefault="00C566F7" w:rsidP="000B164F">
      <w:pPr>
        <w:pStyle w:val="Heading"/>
        <w:jc w:val="center"/>
        <w:rPr>
          <w:sz w:val="22"/>
          <w:szCs w:val="22"/>
        </w:rPr>
      </w:pPr>
    </w:p>
    <w:p w14:paraId="7EAAE861" w14:textId="77777777" w:rsidR="00C566F7" w:rsidRDefault="00C566F7" w:rsidP="000B164F">
      <w:pPr>
        <w:pStyle w:val="Heading"/>
        <w:jc w:val="center"/>
        <w:rPr>
          <w:sz w:val="22"/>
          <w:szCs w:val="22"/>
        </w:rPr>
      </w:pPr>
    </w:p>
    <w:p w14:paraId="45961AA8" w14:textId="77777777" w:rsidR="00C566F7" w:rsidRDefault="00C566F7" w:rsidP="000B164F">
      <w:pPr>
        <w:pStyle w:val="Heading"/>
        <w:jc w:val="center"/>
        <w:rPr>
          <w:sz w:val="22"/>
          <w:szCs w:val="22"/>
        </w:rPr>
      </w:pPr>
    </w:p>
    <w:p w14:paraId="78814293" w14:textId="77777777" w:rsidR="00C566F7" w:rsidRDefault="00C566F7" w:rsidP="000B164F">
      <w:pPr>
        <w:pStyle w:val="Heading"/>
        <w:jc w:val="center"/>
        <w:rPr>
          <w:sz w:val="22"/>
          <w:szCs w:val="22"/>
        </w:rPr>
      </w:pPr>
    </w:p>
    <w:p w14:paraId="72D3AC6A" w14:textId="77777777" w:rsidR="00C566F7" w:rsidRDefault="00C566F7" w:rsidP="000B164F">
      <w:pPr>
        <w:pStyle w:val="Heading"/>
        <w:jc w:val="center"/>
        <w:rPr>
          <w:sz w:val="22"/>
          <w:szCs w:val="22"/>
        </w:rPr>
      </w:pPr>
    </w:p>
    <w:p w14:paraId="2708F5AD" w14:textId="11E3FFA9"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BF3DFDA" w:rsidR="00C9269A" w:rsidRDefault="00C9269A" w:rsidP="00C9269A">
      <w:pPr>
        <w:pStyle w:val="ResponseMinister"/>
        <w:rPr>
          <w:b/>
          <w:bCs/>
        </w:rPr>
      </w:pPr>
      <w:r w:rsidRPr="00C9269A">
        <w:rPr>
          <w:b/>
          <w:bCs/>
        </w:rPr>
        <w:t>C:</w:t>
      </w:r>
      <w:r w:rsidRPr="00C9269A">
        <w:rPr>
          <w:b/>
          <w:bCs/>
        </w:rPr>
        <w:tab/>
        <w:t>And also with you.</w:t>
      </w:r>
    </w:p>
    <w:p w14:paraId="146971CE" w14:textId="77777777" w:rsidR="00C566F7" w:rsidRDefault="00C566F7"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0029A040" w14:textId="77777777" w:rsidR="00C566F7" w:rsidRDefault="00C566F7" w:rsidP="00EC3493">
      <w:pPr>
        <w:ind w:left="540" w:hanging="540"/>
        <w:rPr>
          <w:b/>
          <w:bCs/>
          <w:sz w:val="20"/>
          <w:szCs w:val="20"/>
        </w:rPr>
      </w:pPr>
    </w:p>
    <w:p w14:paraId="7D37514D" w14:textId="77777777" w:rsidR="00C566F7" w:rsidRDefault="00C566F7" w:rsidP="00EC3493">
      <w:pPr>
        <w:ind w:left="540" w:hanging="540"/>
        <w:rPr>
          <w:b/>
          <w:bCs/>
          <w:sz w:val="20"/>
          <w:szCs w:val="20"/>
        </w:rPr>
      </w:pPr>
    </w:p>
    <w:p w14:paraId="27C1D634" w14:textId="57F56BD9"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FC2452"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Let us pray.</w:t>
      </w:r>
    </w:p>
    <w:p w14:paraId="05261429" w14:textId="4E79B64F" w:rsidR="00BF461D" w:rsidRPr="00FC2452"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 </w:t>
      </w:r>
      <w:r w:rsidR="00BF461D" w:rsidRPr="00FC2452">
        <w:rPr>
          <w:color w:val="000000"/>
          <w:sz w:val="20"/>
          <w:szCs w:val="20"/>
        </w:rPr>
        <w:t> </w:t>
      </w:r>
    </w:p>
    <w:p w14:paraId="6CA4B6B0" w14:textId="6639BD2D" w:rsidR="000E729E" w:rsidRDefault="00C566F7"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Pr>
          <w:rFonts w:ascii="Constantia" w:hAnsi="Constantia"/>
          <w:color w:val="000000"/>
          <w:sz w:val="21"/>
          <w:szCs w:val="21"/>
        </w:rPr>
        <w:t>O Lord Jesus Christ, preserve the congregation of believers with your never failing mercy.  Help us avoid whatever is wicked and harmful, and guide us in the way that leads to our salvation; for you live and reign with the Father and the Holy Spirit, one God, now and forever.</w:t>
      </w:r>
    </w:p>
    <w:p w14:paraId="501B55A4" w14:textId="77777777" w:rsidR="00C566F7" w:rsidRPr="000E729E" w:rsidRDefault="00C566F7" w:rsidP="000E729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2D691B89" w14:textId="77777777" w:rsidR="00F963CA" w:rsidRDefault="00F963CA" w:rsidP="003532E4">
      <w:pPr>
        <w:spacing w:after="120"/>
        <w:rPr>
          <w:rFonts w:eastAsiaTheme="minorEastAsia" w:cs="Times"/>
          <w:b/>
          <w:bCs/>
          <w:i/>
          <w:iCs/>
          <w:sz w:val="16"/>
          <w:szCs w:val="16"/>
        </w:rPr>
      </w:pPr>
    </w:p>
    <w:p w14:paraId="00623C7E" w14:textId="1C596AF6"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42B8BF45"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C566F7">
        <w:rPr>
          <w:b/>
          <w:sz w:val="22"/>
          <w:szCs w:val="22"/>
        </w:rPr>
        <w:t>Ezekiel 33:7-11</w:t>
      </w:r>
    </w:p>
    <w:p w14:paraId="19CDF2CA" w14:textId="77777777" w:rsidR="00C566F7" w:rsidRPr="00C566F7" w:rsidRDefault="00C566F7" w:rsidP="00C566F7">
      <w:pPr>
        <w:pStyle w:val="NormalWeb"/>
        <w:shd w:val="clear" w:color="auto" w:fill="FFFFFF"/>
        <w:rPr>
          <w:rFonts w:ascii="Palatino Linotype" w:hAnsi="Palatino Linotype" w:cs="Segoe UI"/>
          <w:color w:val="000000"/>
          <w:sz w:val="20"/>
          <w:szCs w:val="20"/>
        </w:rPr>
      </w:pPr>
      <w:r w:rsidRPr="00C566F7">
        <w:rPr>
          <w:rStyle w:val="text"/>
          <w:rFonts w:ascii="Palatino Linotype" w:hAnsi="Palatino Linotype" w:cs="Segoe UI"/>
          <w:b/>
          <w:bCs/>
          <w:color w:val="000000"/>
          <w:sz w:val="20"/>
          <w:szCs w:val="20"/>
          <w:vertAlign w:val="superscript"/>
        </w:rPr>
        <w:t>7 </w:t>
      </w:r>
      <w:r w:rsidRPr="00C566F7">
        <w:rPr>
          <w:rStyle w:val="text"/>
          <w:rFonts w:ascii="Palatino Linotype" w:hAnsi="Palatino Linotype" w:cs="Segoe UI"/>
          <w:color w:val="000000"/>
          <w:sz w:val="20"/>
          <w:szCs w:val="20"/>
        </w:rPr>
        <w:t>But I have appointed you, son of man, to be a watchman for the house of Israel. So whenever you hear a word from my mouth, you are to warn them from me. </w:t>
      </w:r>
      <w:r w:rsidRPr="00C566F7">
        <w:rPr>
          <w:rStyle w:val="text"/>
          <w:rFonts w:ascii="Palatino Linotype" w:hAnsi="Palatino Linotype" w:cs="Segoe UI"/>
          <w:b/>
          <w:bCs/>
          <w:color w:val="000000"/>
          <w:sz w:val="20"/>
          <w:szCs w:val="20"/>
          <w:vertAlign w:val="superscript"/>
        </w:rPr>
        <w:t>8 </w:t>
      </w:r>
      <w:r w:rsidRPr="00C566F7">
        <w:rPr>
          <w:rStyle w:val="text"/>
          <w:rFonts w:ascii="Palatino Linotype" w:hAnsi="Palatino Linotype" w:cs="Segoe UI"/>
          <w:color w:val="000000"/>
          <w:sz w:val="20"/>
          <w:szCs w:val="20"/>
        </w:rPr>
        <w:t>When I say to a wicked man, “Wicked man, you shall surely die,” if you do not speak to warn the wicked man against his way, that wicked man will die because of his guilt, but I will also hold you responsible for his blood. </w:t>
      </w:r>
      <w:r w:rsidRPr="00C566F7">
        <w:rPr>
          <w:rStyle w:val="text"/>
          <w:rFonts w:ascii="Palatino Linotype" w:hAnsi="Palatino Linotype" w:cs="Segoe UI"/>
          <w:b/>
          <w:bCs/>
          <w:color w:val="000000"/>
          <w:sz w:val="20"/>
          <w:szCs w:val="20"/>
          <w:vertAlign w:val="superscript"/>
        </w:rPr>
        <w:t>9 </w:t>
      </w:r>
      <w:r w:rsidRPr="00C566F7">
        <w:rPr>
          <w:rStyle w:val="text"/>
          <w:rFonts w:ascii="Palatino Linotype" w:hAnsi="Palatino Linotype" w:cs="Segoe UI"/>
          <w:color w:val="000000"/>
          <w:sz w:val="20"/>
          <w:szCs w:val="20"/>
        </w:rPr>
        <w:t>But if you do warn the wicked man to turn from his way, and he does not turn from his way, he will die because of his guilt, but you will have saved your life.</w:t>
      </w:r>
    </w:p>
    <w:p w14:paraId="0CE7EEB3" w14:textId="77777777" w:rsidR="00C566F7" w:rsidRPr="00C566F7" w:rsidRDefault="00C566F7" w:rsidP="00C566F7">
      <w:pPr>
        <w:pStyle w:val="first-line-none"/>
        <w:shd w:val="clear" w:color="auto" w:fill="FFFFFF"/>
        <w:rPr>
          <w:rFonts w:ascii="Palatino Linotype" w:hAnsi="Palatino Linotype" w:cs="Segoe UI"/>
          <w:color w:val="000000"/>
          <w:sz w:val="20"/>
          <w:szCs w:val="20"/>
        </w:rPr>
      </w:pPr>
      <w:r w:rsidRPr="00C566F7">
        <w:rPr>
          <w:rStyle w:val="text"/>
          <w:rFonts w:ascii="Palatino Linotype" w:hAnsi="Palatino Linotype" w:cs="Segoe UI"/>
          <w:b/>
          <w:bCs/>
          <w:color w:val="000000"/>
          <w:sz w:val="20"/>
          <w:szCs w:val="20"/>
          <w:vertAlign w:val="superscript"/>
        </w:rPr>
        <w:t>10 </w:t>
      </w:r>
      <w:r w:rsidRPr="00C566F7">
        <w:rPr>
          <w:rStyle w:val="text"/>
          <w:rFonts w:ascii="Palatino Linotype" w:hAnsi="Palatino Linotype" w:cs="Segoe UI"/>
          <w:color w:val="000000"/>
          <w:sz w:val="20"/>
          <w:szCs w:val="20"/>
        </w:rPr>
        <w:t>So you, son of man, say the following to the house of Israel.</w:t>
      </w:r>
    </w:p>
    <w:p w14:paraId="38BD0F29" w14:textId="3836F6C9" w:rsidR="00C566F7" w:rsidRDefault="00C566F7" w:rsidP="00C566F7">
      <w:pPr>
        <w:pStyle w:val="NormalWeb"/>
        <w:shd w:val="clear" w:color="auto" w:fill="FFFFFF"/>
        <w:rPr>
          <w:rStyle w:val="text"/>
          <w:rFonts w:ascii="Palatino Linotype" w:hAnsi="Palatino Linotype" w:cs="Segoe UI"/>
          <w:color w:val="000000"/>
          <w:sz w:val="20"/>
          <w:szCs w:val="20"/>
        </w:rPr>
      </w:pPr>
      <w:r w:rsidRPr="00C566F7">
        <w:rPr>
          <w:rStyle w:val="text"/>
          <w:rFonts w:ascii="Palatino Linotype" w:hAnsi="Palatino Linotype" w:cs="Segoe UI"/>
          <w:color w:val="000000"/>
          <w:sz w:val="20"/>
          <w:szCs w:val="20"/>
        </w:rPr>
        <w:t>This is what you people are saying: “Certainly our rebellion and our sins weigh us down, and because of them we are rotting away. How then can we live?” </w:t>
      </w:r>
      <w:r w:rsidRPr="00C566F7">
        <w:rPr>
          <w:rStyle w:val="text"/>
          <w:rFonts w:ascii="Palatino Linotype" w:hAnsi="Palatino Linotype" w:cs="Segoe UI"/>
          <w:b/>
          <w:bCs/>
          <w:color w:val="000000"/>
          <w:sz w:val="20"/>
          <w:szCs w:val="20"/>
          <w:vertAlign w:val="superscript"/>
        </w:rPr>
        <w:t>11 </w:t>
      </w:r>
      <w:r w:rsidRPr="00C566F7">
        <w:rPr>
          <w:rStyle w:val="text"/>
          <w:rFonts w:ascii="Palatino Linotype" w:hAnsi="Palatino Linotype" w:cs="Segoe UI"/>
          <w:color w:val="000000"/>
          <w:sz w:val="20"/>
          <w:szCs w:val="20"/>
        </w:rPr>
        <w:t>Say to them, “As I live, declares the </w:t>
      </w:r>
      <w:r w:rsidRPr="00C566F7">
        <w:rPr>
          <w:rStyle w:val="small-caps"/>
          <w:rFonts w:ascii="Palatino Linotype" w:hAnsi="Palatino Linotype" w:cs="Segoe UI"/>
          <w:smallCaps/>
          <w:color w:val="000000"/>
          <w:sz w:val="20"/>
          <w:szCs w:val="20"/>
        </w:rPr>
        <w:t>Lord</w:t>
      </w:r>
      <w:r w:rsidRPr="00C566F7">
        <w:rPr>
          <w:rStyle w:val="text"/>
          <w:rFonts w:ascii="Palatino Linotype" w:hAnsi="Palatino Linotype" w:cs="Segoe UI"/>
          <w:color w:val="000000"/>
          <w:sz w:val="20"/>
          <w:szCs w:val="20"/>
        </w:rPr>
        <w:t> God, I take no pleasure in the death of the wicked, but rather that the wicked turn from their way and live. Turn back, turn back from your evil ways, for why should you die, O house of Israel?”</w:t>
      </w:r>
    </w:p>
    <w:p w14:paraId="2FA64A46" w14:textId="197C1D53" w:rsidR="00C566F7" w:rsidRDefault="00C566F7" w:rsidP="00C566F7">
      <w:pPr>
        <w:pStyle w:val="NormalWeb"/>
        <w:shd w:val="clear" w:color="auto" w:fill="FFFFFF"/>
        <w:rPr>
          <w:rStyle w:val="text"/>
          <w:rFonts w:ascii="Palatino Linotype" w:hAnsi="Palatino Linotype" w:cs="Segoe UI"/>
          <w:color w:val="000000"/>
          <w:sz w:val="20"/>
          <w:szCs w:val="20"/>
        </w:rPr>
      </w:pPr>
    </w:p>
    <w:p w14:paraId="497DADFA" w14:textId="75882BD4" w:rsidR="00C566F7" w:rsidRDefault="00C566F7" w:rsidP="00C566F7">
      <w:pPr>
        <w:pStyle w:val="NormalWeb"/>
        <w:shd w:val="clear" w:color="auto" w:fill="FFFFFF"/>
        <w:rPr>
          <w:rStyle w:val="text"/>
          <w:rFonts w:ascii="Palatino Linotype" w:hAnsi="Palatino Linotype" w:cs="Segoe UI"/>
          <w:color w:val="000000"/>
          <w:sz w:val="20"/>
          <w:szCs w:val="20"/>
        </w:rPr>
      </w:pPr>
    </w:p>
    <w:p w14:paraId="04066652" w14:textId="04900679" w:rsidR="00C566F7" w:rsidRDefault="00C566F7" w:rsidP="00C566F7">
      <w:pPr>
        <w:pStyle w:val="NormalWeb"/>
        <w:shd w:val="clear" w:color="auto" w:fill="FFFFFF"/>
        <w:rPr>
          <w:rStyle w:val="text"/>
          <w:rFonts w:ascii="Palatino Linotype" w:hAnsi="Palatino Linotype" w:cs="Segoe UI"/>
          <w:color w:val="000000"/>
          <w:sz w:val="20"/>
          <w:szCs w:val="20"/>
        </w:rPr>
      </w:pPr>
    </w:p>
    <w:p w14:paraId="245509A7" w14:textId="6D602042" w:rsidR="00C566F7" w:rsidRDefault="00C566F7" w:rsidP="00C566F7">
      <w:pPr>
        <w:pStyle w:val="NormalWeb"/>
        <w:shd w:val="clear" w:color="auto" w:fill="FFFFFF"/>
        <w:rPr>
          <w:rStyle w:val="text"/>
          <w:rFonts w:ascii="Palatino Linotype" w:hAnsi="Palatino Linotype" w:cs="Segoe UI"/>
          <w:color w:val="000000"/>
          <w:sz w:val="20"/>
          <w:szCs w:val="20"/>
        </w:rPr>
      </w:pPr>
    </w:p>
    <w:p w14:paraId="1BC286F4" w14:textId="10C0059A" w:rsidR="00C566F7" w:rsidRDefault="00C566F7" w:rsidP="00C566F7">
      <w:pPr>
        <w:pStyle w:val="NormalWeb"/>
        <w:shd w:val="clear" w:color="auto" w:fill="FFFFFF"/>
        <w:rPr>
          <w:rStyle w:val="text"/>
          <w:rFonts w:ascii="Palatino Linotype" w:hAnsi="Palatino Linotype" w:cs="Segoe UI"/>
          <w:color w:val="000000"/>
          <w:sz w:val="20"/>
          <w:szCs w:val="20"/>
        </w:rPr>
      </w:pPr>
    </w:p>
    <w:p w14:paraId="31A398F2" w14:textId="6C2F5800" w:rsidR="00C566F7" w:rsidRDefault="00C566F7" w:rsidP="00C566F7">
      <w:pPr>
        <w:pStyle w:val="NormalWeb"/>
        <w:shd w:val="clear" w:color="auto" w:fill="FFFFFF"/>
        <w:rPr>
          <w:rStyle w:val="text"/>
          <w:rFonts w:ascii="Palatino Linotype" w:hAnsi="Palatino Linotype" w:cs="Segoe UI"/>
          <w:color w:val="000000"/>
          <w:sz w:val="20"/>
          <w:szCs w:val="20"/>
        </w:rPr>
      </w:pPr>
    </w:p>
    <w:p w14:paraId="6F4FDAE7" w14:textId="658DC720" w:rsidR="00C566F7" w:rsidRDefault="00C566F7" w:rsidP="00C566F7">
      <w:pPr>
        <w:pStyle w:val="NormalWeb"/>
        <w:shd w:val="clear" w:color="auto" w:fill="FFFFFF"/>
        <w:rPr>
          <w:rStyle w:val="text"/>
          <w:rFonts w:ascii="Palatino Linotype" w:hAnsi="Palatino Linotype" w:cs="Segoe UI"/>
          <w:color w:val="000000"/>
          <w:sz w:val="20"/>
          <w:szCs w:val="20"/>
        </w:rPr>
      </w:pPr>
    </w:p>
    <w:p w14:paraId="0B1D1688" w14:textId="75F61534" w:rsidR="00C566F7" w:rsidRDefault="00C566F7" w:rsidP="00C566F7">
      <w:pPr>
        <w:pStyle w:val="NormalWeb"/>
        <w:shd w:val="clear" w:color="auto" w:fill="FFFFFF"/>
        <w:rPr>
          <w:rStyle w:val="text"/>
          <w:rFonts w:ascii="Palatino Linotype" w:hAnsi="Palatino Linotype" w:cs="Segoe UI"/>
          <w:color w:val="000000"/>
          <w:sz w:val="20"/>
          <w:szCs w:val="20"/>
        </w:rPr>
      </w:pPr>
    </w:p>
    <w:p w14:paraId="7C9855C3" w14:textId="7B1F0D00" w:rsidR="00C566F7" w:rsidRDefault="00C566F7" w:rsidP="00C566F7">
      <w:pPr>
        <w:pStyle w:val="NormalWeb"/>
        <w:shd w:val="clear" w:color="auto" w:fill="FFFFFF"/>
        <w:rPr>
          <w:rStyle w:val="text"/>
          <w:rFonts w:ascii="Palatino Linotype" w:hAnsi="Palatino Linotype" w:cs="Segoe UI"/>
          <w:color w:val="000000"/>
          <w:sz w:val="20"/>
          <w:szCs w:val="20"/>
        </w:rPr>
      </w:pPr>
    </w:p>
    <w:p w14:paraId="7142C03E" w14:textId="28D6057C" w:rsidR="00C566F7" w:rsidRDefault="00C566F7" w:rsidP="00C566F7">
      <w:pPr>
        <w:pStyle w:val="NormalWeb"/>
        <w:shd w:val="clear" w:color="auto" w:fill="FFFFFF"/>
        <w:rPr>
          <w:rStyle w:val="text"/>
          <w:rFonts w:ascii="Palatino Linotype" w:hAnsi="Palatino Linotype" w:cs="Segoe UI"/>
          <w:color w:val="000000"/>
          <w:sz w:val="20"/>
          <w:szCs w:val="20"/>
        </w:rPr>
      </w:pPr>
    </w:p>
    <w:p w14:paraId="4F0AE411" w14:textId="5DC2AC1F" w:rsidR="00C566F7" w:rsidRPr="00C566F7" w:rsidRDefault="00C566F7" w:rsidP="00C566F7">
      <w:pPr>
        <w:keepNext/>
        <w:tabs>
          <w:tab w:val="right" w:pos="7200"/>
        </w:tabs>
        <w:spacing w:before="360" w:after="200"/>
        <w:rPr>
          <w:rFonts w:ascii="Candara" w:hAnsi="Candara"/>
          <w:b/>
          <w:bCs/>
          <w:color w:val="000000"/>
          <w:sz w:val="26"/>
          <w:szCs w:val="26"/>
        </w:rPr>
      </w:pPr>
      <w:r w:rsidRPr="00C566F7">
        <w:rPr>
          <w:rFonts w:ascii="Candara" w:hAnsi="Candara"/>
          <w:b/>
          <w:bCs/>
          <w:color w:val="000000"/>
          <w:sz w:val="26"/>
          <w:szCs w:val="26"/>
        </w:rPr>
        <w:lastRenderedPageBreak/>
        <w:t>32B How Blest Are Those</w:t>
      </w:r>
      <w:r w:rsidRPr="00C566F7">
        <w:rPr>
          <w:rFonts w:ascii="Candara" w:hAnsi="Candara"/>
          <w:b/>
          <w:bCs/>
          <w:color w:val="000000"/>
          <w:sz w:val="26"/>
          <w:szCs w:val="26"/>
        </w:rPr>
        <w:tab/>
      </w:r>
      <w:r w:rsidRPr="00C566F7">
        <w:rPr>
          <w:rFonts w:ascii="Candara" w:hAnsi="Candara"/>
          <w:i/>
          <w:iCs/>
          <w:color w:val="000000"/>
          <w:sz w:val="20"/>
          <w:szCs w:val="20"/>
        </w:rPr>
        <w:t>Psalm 32B</w:t>
      </w:r>
    </w:p>
    <w:p w14:paraId="6FDC4C38"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566F7">
        <w:rPr>
          <w:rFonts w:ascii="Constantia" w:hAnsi="Constantia"/>
          <w:noProof/>
          <w:color w:val="000000"/>
          <w:sz w:val="21"/>
          <w:szCs w:val="21"/>
        </w:rPr>
        <w:drawing>
          <wp:inline distT="0" distB="0" distL="0" distR="0" wp14:anchorId="4434D711" wp14:editId="3A2B7FBE">
            <wp:extent cx="4572000" cy="1112520"/>
            <wp:effectExtent l="0" t="0" r="0" b="0"/>
            <wp:docPr id="11" name="Picture 11" descr="https://builder.christianworship.com/static-assets/composite/print/SUnPZ95FFfQ4hFQymtoIbELipzoijv4qbM6RfOGDrYGq8w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SUnPZ95FFfQ4hFQymtoIbELipzoijv4qbM6RfOGDrYGq8wC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7164FDB2"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566F7">
        <w:rPr>
          <w:rFonts w:ascii="Constantia" w:hAnsi="Constantia"/>
          <w:noProof/>
          <w:color w:val="000000"/>
          <w:sz w:val="21"/>
          <w:szCs w:val="21"/>
        </w:rPr>
        <w:drawing>
          <wp:inline distT="0" distB="0" distL="0" distR="0" wp14:anchorId="31D06A53" wp14:editId="238BC4E0">
            <wp:extent cx="4572000" cy="1226820"/>
            <wp:effectExtent l="0" t="0" r="0" b="0"/>
            <wp:docPr id="12" name="Picture 12" descr="https://builder.christianworship.com/static-assets/composite/print/NRUbBiEW~pBzl7N72LPK~m9H6PrNLie5fNyI0vom4NwlgB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NRUbBiEW~pBzl7N72LPK~m9H6PrNLie5fNyI0vom4NwlgBm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4A659185"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566F7">
        <w:rPr>
          <w:rFonts w:ascii="Constantia" w:hAnsi="Constantia"/>
          <w:noProof/>
          <w:color w:val="000000"/>
          <w:sz w:val="21"/>
          <w:szCs w:val="21"/>
        </w:rPr>
        <w:drawing>
          <wp:inline distT="0" distB="0" distL="0" distR="0" wp14:anchorId="440C8D3B" wp14:editId="3092F1B1">
            <wp:extent cx="4572000" cy="1226820"/>
            <wp:effectExtent l="0" t="0" r="0" b="0"/>
            <wp:docPr id="21" name="Picture 21" descr="https://builder.christianworship.com/static-assets/composite/print/YW3Uyt9l8LPOsO4RAiR~Jbgm7uD4Kf0GMgPbj68QFfwow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YW3Uyt9l8LPOsO4RAiR~Jbgm7uD4Kf0GMgPbj68QFfwowz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58C7EE6"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566F7">
        <w:rPr>
          <w:rFonts w:ascii="Candara" w:hAnsi="Candara"/>
          <w:color w:val="000000"/>
          <w:sz w:val="12"/>
          <w:szCs w:val="12"/>
        </w:rPr>
        <w:t>Text: Michael D. Schultz</w:t>
      </w:r>
      <w:r w:rsidRPr="00C566F7">
        <w:rPr>
          <w:rFonts w:ascii="Candara" w:hAnsi="Candara"/>
          <w:color w:val="000000"/>
          <w:sz w:val="12"/>
          <w:szCs w:val="12"/>
        </w:rPr>
        <w:br/>
        <w:t>Tune: Repository of Sacred Music, Part Second, 1813, ed. John Wyeth</w:t>
      </w:r>
      <w:r w:rsidRPr="00C566F7">
        <w:rPr>
          <w:rFonts w:ascii="Candara" w:hAnsi="Candara"/>
          <w:color w:val="000000"/>
          <w:sz w:val="12"/>
          <w:szCs w:val="12"/>
        </w:rPr>
        <w:br/>
        <w:t xml:space="preserve">Text: © 2021 Northwestern Publishing House. Used by permission: </w:t>
      </w:r>
      <w:proofErr w:type="spellStart"/>
      <w:r w:rsidRPr="00C566F7">
        <w:rPr>
          <w:rFonts w:ascii="Candara" w:hAnsi="Candara"/>
          <w:color w:val="000000"/>
          <w:sz w:val="12"/>
          <w:szCs w:val="12"/>
        </w:rPr>
        <w:t>OneLicense</w:t>
      </w:r>
      <w:proofErr w:type="spellEnd"/>
      <w:r w:rsidRPr="00C566F7">
        <w:rPr>
          <w:rFonts w:ascii="Candara" w:hAnsi="Candara"/>
          <w:color w:val="000000"/>
          <w:sz w:val="12"/>
          <w:szCs w:val="12"/>
        </w:rPr>
        <w:t xml:space="preserve"> no. 727703</w:t>
      </w:r>
      <w:r w:rsidRPr="00C566F7">
        <w:rPr>
          <w:rFonts w:ascii="Candara" w:hAnsi="Candara"/>
          <w:color w:val="000000"/>
          <w:sz w:val="12"/>
          <w:szCs w:val="12"/>
        </w:rPr>
        <w:br/>
        <w:t>Tune: Public domain</w:t>
      </w:r>
    </w:p>
    <w:p w14:paraId="69ED0063" w14:textId="77777777" w:rsidR="00C566F7" w:rsidRPr="00C566F7" w:rsidRDefault="00C566F7"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70921165" w:rsidR="00A46E3D" w:rsidRDefault="00E75007" w:rsidP="00A46E3D">
      <w:pPr>
        <w:tabs>
          <w:tab w:val="right" w:pos="8640"/>
        </w:tabs>
        <w:rPr>
          <w:b/>
          <w:sz w:val="22"/>
          <w:szCs w:val="22"/>
        </w:rPr>
      </w:pPr>
      <w:r>
        <w:rPr>
          <w:b/>
          <w:sz w:val="22"/>
          <w:szCs w:val="22"/>
        </w:rPr>
        <w:t>SECOND LESSON</w:t>
      </w:r>
      <w:r w:rsidR="00A46E3D" w:rsidRPr="00290B49">
        <w:rPr>
          <w:b/>
          <w:sz w:val="22"/>
          <w:szCs w:val="22"/>
        </w:rPr>
        <w:tab/>
      </w:r>
      <w:r w:rsidR="00C566F7">
        <w:rPr>
          <w:b/>
          <w:sz w:val="22"/>
          <w:szCs w:val="22"/>
        </w:rPr>
        <w:t>Galatians 2:11-16</w:t>
      </w:r>
    </w:p>
    <w:p w14:paraId="5F2AD106" w14:textId="77777777" w:rsidR="00C566F7" w:rsidRDefault="00C566F7" w:rsidP="00C566F7">
      <w:pPr>
        <w:shd w:val="clear" w:color="auto" w:fill="FFFFFF"/>
        <w:rPr>
          <w:rFonts w:cs="Segoe UI"/>
          <w:b/>
          <w:bCs/>
          <w:color w:val="000000"/>
          <w:sz w:val="20"/>
          <w:szCs w:val="20"/>
          <w:vertAlign w:val="superscript"/>
        </w:rPr>
      </w:pPr>
    </w:p>
    <w:p w14:paraId="154D29B3" w14:textId="2836F391" w:rsidR="00C566F7" w:rsidRPr="00C566F7" w:rsidRDefault="00C566F7" w:rsidP="00C566F7">
      <w:pPr>
        <w:shd w:val="clear" w:color="auto" w:fill="FFFFFF"/>
        <w:rPr>
          <w:rFonts w:cs="Segoe UI"/>
          <w:b/>
          <w:bCs/>
          <w:color w:val="000000"/>
          <w:sz w:val="20"/>
          <w:szCs w:val="20"/>
        </w:rPr>
      </w:pPr>
      <w:r w:rsidRPr="00C566F7">
        <w:rPr>
          <w:rFonts w:cs="Segoe UI"/>
          <w:b/>
          <w:bCs/>
          <w:color w:val="000000"/>
          <w:sz w:val="20"/>
          <w:szCs w:val="20"/>
          <w:vertAlign w:val="superscript"/>
        </w:rPr>
        <w:t>11 </w:t>
      </w:r>
      <w:r w:rsidRPr="00C566F7">
        <w:rPr>
          <w:rFonts w:cs="Segoe UI"/>
          <w:color w:val="000000"/>
          <w:sz w:val="20"/>
          <w:szCs w:val="20"/>
        </w:rPr>
        <w:t>But when Cephas came to Antioch, I opposed him to his face, because he was clearly wrong. </w:t>
      </w:r>
      <w:r w:rsidRPr="00C566F7">
        <w:rPr>
          <w:rFonts w:cs="Segoe UI"/>
          <w:b/>
          <w:bCs/>
          <w:color w:val="000000"/>
          <w:sz w:val="20"/>
          <w:szCs w:val="20"/>
          <w:vertAlign w:val="superscript"/>
        </w:rPr>
        <w:t>12 </w:t>
      </w:r>
      <w:r w:rsidRPr="00C566F7">
        <w:rPr>
          <w:rFonts w:cs="Segoe UI"/>
          <w:color w:val="000000"/>
          <w:sz w:val="20"/>
          <w:szCs w:val="20"/>
        </w:rPr>
        <w:t>For before some people came from James, he ate with the Gentiles. But when those people came, he drew back and separated himself, because he feared those from the circumcision group. </w:t>
      </w:r>
      <w:r w:rsidRPr="00C566F7">
        <w:rPr>
          <w:rFonts w:cs="Segoe UI"/>
          <w:b/>
          <w:bCs/>
          <w:color w:val="000000"/>
          <w:sz w:val="20"/>
          <w:szCs w:val="20"/>
          <w:vertAlign w:val="superscript"/>
        </w:rPr>
        <w:t>13 </w:t>
      </w:r>
      <w:r w:rsidRPr="00C566F7">
        <w:rPr>
          <w:rFonts w:cs="Segoe UI"/>
          <w:color w:val="000000"/>
          <w:sz w:val="20"/>
          <w:szCs w:val="20"/>
        </w:rPr>
        <w:t>And the rest of the Jews joined him in his hypocrisy, with the result that even Barnabas was carried away by their hypocrisy. </w:t>
      </w:r>
      <w:r w:rsidRPr="00C566F7">
        <w:rPr>
          <w:rFonts w:cs="Segoe UI"/>
          <w:b/>
          <w:bCs/>
          <w:color w:val="000000"/>
          <w:sz w:val="20"/>
          <w:szCs w:val="20"/>
          <w:vertAlign w:val="superscript"/>
        </w:rPr>
        <w:t>14 </w:t>
      </w:r>
      <w:r w:rsidRPr="00C566F7">
        <w:rPr>
          <w:rFonts w:cs="Segoe UI"/>
          <w:color w:val="000000"/>
          <w:sz w:val="20"/>
          <w:szCs w:val="20"/>
        </w:rPr>
        <w:t>But when I saw that they were not acting according to the truth of the gospel, I said to Cephas in front of all of them, “If you, a Jew, live like the Gentiles and not like the Jews, why do you compel the Gentiles to live like the Jews?”</w:t>
      </w:r>
    </w:p>
    <w:p w14:paraId="4C456270" w14:textId="619F04E8" w:rsidR="00C566F7" w:rsidRPr="00C566F7" w:rsidRDefault="00C566F7" w:rsidP="00C566F7">
      <w:pPr>
        <w:shd w:val="clear" w:color="auto" w:fill="FFFFFF"/>
        <w:rPr>
          <w:rFonts w:cs="Segoe UI"/>
          <w:color w:val="000000"/>
          <w:sz w:val="20"/>
          <w:szCs w:val="20"/>
        </w:rPr>
      </w:pPr>
      <w:r w:rsidRPr="00C566F7">
        <w:rPr>
          <w:rFonts w:cs="Segoe UI"/>
          <w:b/>
          <w:bCs/>
          <w:color w:val="000000"/>
          <w:sz w:val="20"/>
          <w:szCs w:val="20"/>
          <w:vertAlign w:val="superscript"/>
        </w:rPr>
        <w:t>15 </w:t>
      </w:r>
      <w:r w:rsidRPr="00C566F7">
        <w:rPr>
          <w:rFonts w:cs="Segoe UI"/>
          <w:color w:val="000000"/>
          <w:sz w:val="20"/>
          <w:szCs w:val="20"/>
        </w:rPr>
        <w:t>“We are Jews by birth and not Gentile sinners. </w:t>
      </w:r>
      <w:r w:rsidRPr="00C566F7">
        <w:rPr>
          <w:rFonts w:cs="Segoe UI"/>
          <w:b/>
          <w:bCs/>
          <w:color w:val="000000"/>
          <w:sz w:val="20"/>
          <w:szCs w:val="20"/>
          <w:vertAlign w:val="superscript"/>
        </w:rPr>
        <w:t>16 </w:t>
      </w:r>
      <w:r w:rsidRPr="00C566F7">
        <w:rPr>
          <w:rFonts w:cs="Segoe UI"/>
          <w:color w:val="000000"/>
          <w:sz w:val="20"/>
          <w:szCs w:val="20"/>
        </w:rPr>
        <w:t>We know that a person is not justified by the works of the law but through faith in Jesus Christ. So we also believed in Christ Jesus that we might be justified by faith in Christ and not by the works of the law, because no one will be justified by the works of the law.</w:t>
      </w:r>
    </w:p>
    <w:p w14:paraId="05AA89F8" w14:textId="1BDF7AC4" w:rsidR="00785A28" w:rsidRDefault="00002F41" w:rsidP="00785A28">
      <w:pPr>
        <w:pStyle w:val="Heading"/>
        <w:rPr>
          <w:bCs/>
          <w:i/>
          <w:kern w:val="30"/>
          <w:sz w:val="16"/>
          <w:szCs w:val="16"/>
        </w:rPr>
      </w:pPr>
      <w:r>
        <w:rPr>
          <w:bCs/>
          <w:i/>
          <w:kern w:val="30"/>
          <w:sz w:val="16"/>
          <w:szCs w:val="16"/>
        </w:rPr>
        <w:lastRenderedPageBreak/>
        <w:t>please st</w:t>
      </w:r>
      <w:r w:rsidR="001B643E" w:rsidRPr="00203F44">
        <w:rPr>
          <w:bCs/>
          <w:i/>
          <w:kern w:val="30"/>
          <w:sz w:val="16"/>
          <w:szCs w:val="16"/>
        </w:rPr>
        <w:t>and</w:t>
      </w:r>
      <w:r w:rsidR="001B643E">
        <w:rPr>
          <w:bCs/>
          <w:i/>
          <w:kern w:val="30"/>
          <w:sz w:val="16"/>
          <w:szCs w:val="16"/>
        </w:rPr>
        <w:t>, if you are abl</w:t>
      </w:r>
      <w:r w:rsidR="00785A28">
        <w:rPr>
          <w:bCs/>
          <w:i/>
          <w:kern w:val="30"/>
          <w:sz w:val="16"/>
          <w:szCs w:val="16"/>
        </w:rPr>
        <w:t>E</w:t>
      </w:r>
    </w:p>
    <w:p w14:paraId="064F3EFB" w14:textId="292FE858" w:rsidR="00785A28" w:rsidRDefault="00785A28" w:rsidP="00785A28">
      <w:pPr>
        <w:pStyle w:val="Heading"/>
        <w:rPr>
          <w:bCs/>
          <w:i/>
          <w:kern w:val="30"/>
          <w:sz w:val="16"/>
          <w:szCs w:val="16"/>
        </w:rPr>
      </w:pPr>
    </w:p>
    <w:p w14:paraId="69EF2428" w14:textId="242F211B" w:rsidR="00F034AB" w:rsidRPr="0083528E" w:rsidRDefault="00F034AB" w:rsidP="00E75007">
      <w:pPr>
        <w:pStyle w:val="Heading"/>
        <w:tabs>
          <w:tab w:val="left" w:pos="6480"/>
        </w:tabs>
        <w:rPr>
          <w:b w:val="0"/>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r w:rsidR="00E75007">
        <w:rPr>
          <w:color w:val="auto"/>
          <w:sz w:val="22"/>
          <w:szCs w:val="22"/>
        </w:rPr>
        <w:tab/>
      </w:r>
      <w:r w:rsidR="0083528E">
        <w:rPr>
          <w:color w:val="auto"/>
          <w:sz w:val="22"/>
          <w:szCs w:val="22"/>
        </w:rPr>
        <w:tab/>
      </w:r>
      <w:r w:rsidR="00C566F7">
        <w:rPr>
          <w:b w:val="0"/>
          <w:i/>
          <w:iCs/>
          <w:caps w:val="0"/>
        </w:rPr>
        <w:t>1 Timothy 2:4</w:t>
      </w:r>
    </w:p>
    <w:p w14:paraId="062DB234" w14:textId="77777777" w:rsidR="00785A28" w:rsidRDefault="00785A28"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p>
    <w:p w14:paraId="6062D7F9" w14:textId="420CF55C" w:rsidR="00AC62C3" w:rsidRDefault="0056561C" w:rsidP="00C566F7">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Pr>
          <w:color w:val="000000"/>
          <w:sz w:val="20"/>
          <w:szCs w:val="20"/>
        </w:rPr>
        <w:t xml:space="preserve">Alleluia.  </w:t>
      </w:r>
      <w:r w:rsidR="00C566F7">
        <w:rPr>
          <w:rFonts w:cs="Segoe UI"/>
          <w:color w:val="000000"/>
          <w:sz w:val="20"/>
          <w:szCs w:val="20"/>
          <w:shd w:val="clear" w:color="auto" w:fill="FFFFFF"/>
        </w:rPr>
        <w:t xml:space="preserve">God wants all people to be saved and to come to </w:t>
      </w:r>
      <w:r w:rsidR="00785A28">
        <w:rPr>
          <w:rFonts w:cs="Segoe UI"/>
          <w:color w:val="000000"/>
          <w:sz w:val="20"/>
          <w:szCs w:val="20"/>
          <w:shd w:val="clear" w:color="auto" w:fill="FFFFFF"/>
        </w:rPr>
        <w:t>the</w:t>
      </w:r>
      <w:r w:rsidR="00C566F7">
        <w:rPr>
          <w:rFonts w:cs="Segoe UI"/>
          <w:color w:val="000000"/>
          <w:sz w:val="20"/>
          <w:szCs w:val="20"/>
          <w:shd w:val="clear" w:color="auto" w:fill="FFFFFF"/>
        </w:rPr>
        <w:t xml:space="preserve"> knowledge of the truth. </w:t>
      </w:r>
      <w:r w:rsidR="005867C1">
        <w:rPr>
          <w:rFonts w:cs="Segoe UI"/>
          <w:color w:val="000000"/>
          <w:sz w:val="20"/>
          <w:szCs w:val="20"/>
          <w:shd w:val="clear" w:color="auto" w:fill="FFFFFF"/>
        </w:rPr>
        <w:t xml:space="preserve"> </w:t>
      </w:r>
      <w:r>
        <w:rPr>
          <w:color w:val="000000"/>
          <w:sz w:val="20"/>
          <w:szCs w:val="20"/>
        </w:rPr>
        <w:t xml:space="preserve">Alleluia. </w:t>
      </w:r>
      <w:r w:rsidR="00BB3C9A">
        <w:rPr>
          <w:color w:val="000000"/>
          <w:sz w:val="20"/>
          <w:szCs w:val="20"/>
        </w:rPr>
        <w:t xml:space="preserve"> </w:t>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5E15EC24" w14:textId="77777777" w:rsidR="00785A28" w:rsidRDefault="00785A28" w:rsidP="000515E1">
      <w:pPr>
        <w:pStyle w:val="Heading"/>
        <w:rPr>
          <w:sz w:val="22"/>
          <w:szCs w:val="22"/>
        </w:rPr>
      </w:pPr>
    </w:p>
    <w:p w14:paraId="03C49924" w14:textId="4E91EF0C" w:rsidR="0014095E" w:rsidRPr="0014095E" w:rsidRDefault="00D604F5" w:rsidP="000515E1">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79248B">
        <w:rPr>
          <w:caps w:val="0"/>
          <w:color w:val="000000" w:themeColor="text1"/>
          <w:sz w:val="22"/>
          <w:szCs w:val="22"/>
        </w:rPr>
        <w:t xml:space="preserve">Matthew </w:t>
      </w:r>
      <w:r w:rsidR="00785A28">
        <w:rPr>
          <w:caps w:val="0"/>
          <w:color w:val="000000" w:themeColor="text1"/>
          <w:sz w:val="22"/>
          <w:szCs w:val="22"/>
        </w:rPr>
        <w:t>18:15-20</w:t>
      </w:r>
    </w:p>
    <w:p w14:paraId="48BA6A8B" w14:textId="77777777" w:rsidR="00EA6F03" w:rsidRDefault="00EA6F03" w:rsidP="000515E1">
      <w:pPr>
        <w:tabs>
          <w:tab w:val="right" w:pos="8640"/>
        </w:tabs>
        <w:rPr>
          <w:sz w:val="20"/>
          <w:szCs w:val="20"/>
        </w:rPr>
      </w:pPr>
    </w:p>
    <w:p w14:paraId="67A7BBDC" w14:textId="531215FB"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785A28">
        <w:rPr>
          <w:sz w:val="20"/>
          <w:szCs w:val="20"/>
        </w:rPr>
        <w:t>18</w:t>
      </w:r>
      <w:r w:rsidR="00362926">
        <w:rPr>
          <w:sz w:val="20"/>
          <w:szCs w:val="20"/>
        </w:rPr>
        <w:t xml:space="preserve">, verses </w:t>
      </w:r>
      <w:r w:rsidR="00785A28">
        <w:rPr>
          <w:sz w:val="20"/>
          <w:szCs w:val="20"/>
        </w:rPr>
        <w:t>15-20</w:t>
      </w:r>
    </w:p>
    <w:p w14:paraId="6B3926E0" w14:textId="0A9550D2" w:rsidR="0056561C" w:rsidRDefault="0056561C" w:rsidP="000515E1">
      <w:pPr>
        <w:tabs>
          <w:tab w:val="right" w:pos="8640"/>
        </w:tabs>
        <w:rPr>
          <w:sz w:val="20"/>
          <w:szCs w:val="20"/>
        </w:rPr>
      </w:pPr>
    </w:p>
    <w:p w14:paraId="401F36F9" w14:textId="1C80186E" w:rsidR="00A11773" w:rsidRDefault="00785A28" w:rsidP="000515E1">
      <w:pPr>
        <w:pStyle w:val="ResponseMinister"/>
        <w:spacing w:after="0" w:line="240" w:lineRule="auto"/>
        <w:ind w:left="0" w:firstLine="0"/>
        <w:rPr>
          <w:rFonts w:eastAsia="Times New Roman" w:cs="Segoe UI"/>
          <w:shd w:val="clear" w:color="auto" w:fill="FFFFFF"/>
        </w:rPr>
      </w:pPr>
      <w:r w:rsidRPr="00785A28">
        <w:rPr>
          <w:rFonts w:eastAsia="Times New Roman" w:cs="Segoe UI"/>
          <w:b/>
          <w:bCs/>
          <w:shd w:val="clear" w:color="auto" w:fill="FFFFFF"/>
          <w:vertAlign w:val="superscript"/>
        </w:rPr>
        <w:t>15 </w:t>
      </w:r>
      <w:r w:rsidRPr="00785A28">
        <w:rPr>
          <w:rFonts w:eastAsia="Times New Roman" w:cs="Segoe UI"/>
          <w:shd w:val="clear" w:color="auto" w:fill="FFFFFF"/>
        </w:rPr>
        <w:t>“If your brother sins against you, go and show him his sin just between the two of you. If he listens to you, you have regained your brother. </w:t>
      </w:r>
      <w:r w:rsidRPr="00785A28">
        <w:rPr>
          <w:rFonts w:eastAsia="Times New Roman" w:cs="Segoe UI"/>
          <w:b/>
          <w:bCs/>
          <w:shd w:val="clear" w:color="auto" w:fill="FFFFFF"/>
          <w:vertAlign w:val="superscript"/>
        </w:rPr>
        <w:t>16 </w:t>
      </w:r>
      <w:r w:rsidRPr="00785A28">
        <w:rPr>
          <w:rFonts w:eastAsia="Times New Roman" w:cs="Segoe UI"/>
          <w:shd w:val="clear" w:color="auto" w:fill="FFFFFF"/>
        </w:rPr>
        <w:t>But if he will not listen, take one or two others along with you, so that ‘every matter may be established by the testimony of two or three witnesses.’ </w:t>
      </w:r>
      <w:r w:rsidRPr="00785A28">
        <w:rPr>
          <w:rFonts w:eastAsia="Times New Roman" w:cs="Segoe UI"/>
          <w:b/>
          <w:bCs/>
          <w:shd w:val="clear" w:color="auto" w:fill="FFFFFF"/>
          <w:vertAlign w:val="superscript"/>
        </w:rPr>
        <w:t>17 </w:t>
      </w:r>
      <w:r w:rsidRPr="00785A28">
        <w:rPr>
          <w:rFonts w:eastAsia="Times New Roman" w:cs="Segoe UI"/>
          <w:shd w:val="clear" w:color="auto" w:fill="FFFFFF"/>
        </w:rPr>
        <w:t>If he refuses to listen to them, tell it to the church. And, if he refuses to listen even to the church, then treat him as an unbeliever or a tax collector. </w:t>
      </w:r>
      <w:r w:rsidRPr="00785A28">
        <w:rPr>
          <w:rFonts w:eastAsia="Times New Roman" w:cs="Segoe UI"/>
          <w:b/>
          <w:bCs/>
          <w:shd w:val="clear" w:color="auto" w:fill="FFFFFF"/>
          <w:vertAlign w:val="superscript"/>
        </w:rPr>
        <w:t>18 </w:t>
      </w:r>
      <w:r w:rsidRPr="00785A28">
        <w:rPr>
          <w:rFonts w:eastAsia="Times New Roman" w:cs="Segoe UI"/>
          <w:shd w:val="clear" w:color="auto" w:fill="FFFFFF"/>
        </w:rPr>
        <w:t>Amen I tell you: Whatever you bind on earth will be bound in heaven, and whatever you loose on earth will be loosed in heaven. </w:t>
      </w:r>
      <w:r w:rsidRPr="00785A28">
        <w:rPr>
          <w:rFonts w:eastAsia="Times New Roman" w:cs="Segoe UI"/>
          <w:b/>
          <w:bCs/>
          <w:shd w:val="clear" w:color="auto" w:fill="FFFFFF"/>
          <w:vertAlign w:val="superscript"/>
        </w:rPr>
        <w:t>19 </w:t>
      </w:r>
      <w:r w:rsidRPr="00785A28">
        <w:rPr>
          <w:rFonts w:eastAsia="Times New Roman" w:cs="Segoe UI"/>
          <w:shd w:val="clear" w:color="auto" w:fill="FFFFFF"/>
        </w:rPr>
        <w:t>Amen I tell you again: If two of you on earth agree to ask for anything, it will be done for them by my Father who is in heaven. </w:t>
      </w:r>
      <w:r w:rsidRPr="00785A28">
        <w:rPr>
          <w:rFonts w:eastAsia="Times New Roman" w:cs="Segoe UI"/>
          <w:b/>
          <w:bCs/>
          <w:shd w:val="clear" w:color="auto" w:fill="FFFFFF"/>
          <w:vertAlign w:val="superscript"/>
        </w:rPr>
        <w:t>20 </w:t>
      </w:r>
      <w:r w:rsidRPr="00785A28">
        <w:rPr>
          <w:rFonts w:eastAsia="Times New Roman" w:cs="Segoe UI"/>
          <w:shd w:val="clear" w:color="auto" w:fill="FFFFFF"/>
        </w:rPr>
        <w:t>In fact where two or three have gathered together in my name, there I am among them.”</w:t>
      </w:r>
    </w:p>
    <w:p w14:paraId="578DD395" w14:textId="7DB9D8F4"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lastRenderedPageBreak/>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5DC509E4" w14:textId="77777777" w:rsidR="00F963CA" w:rsidRDefault="00F963CA" w:rsidP="000515E1">
      <w:pPr>
        <w:pStyle w:val="ResponseMinister"/>
        <w:spacing w:after="0" w:line="240" w:lineRule="auto"/>
        <w:ind w:left="0" w:firstLine="0"/>
        <w:rPr>
          <w:rFonts w:ascii="Times" w:eastAsiaTheme="minorEastAsia" w:hAnsi="Times" w:cs="Times"/>
          <w:b/>
          <w:bCs/>
          <w:i/>
          <w:iCs/>
          <w:sz w:val="16"/>
          <w:szCs w:val="16"/>
        </w:rPr>
      </w:pP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252040B9" w14:textId="77777777" w:rsidR="009A7FDF" w:rsidRDefault="009A7FDF" w:rsidP="003532E4">
      <w:pPr>
        <w:spacing w:after="120"/>
        <w:rPr>
          <w:rFonts w:eastAsiaTheme="minorEastAsia" w:cs="Times"/>
          <w:b/>
          <w:bCs/>
          <w:i/>
          <w:iCs/>
          <w:sz w:val="16"/>
          <w:szCs w:val="16"/>
        </w:rPr>
      </w:pPr>
    </w:p>
    <w:p w14:paraId="004348A6" w14:textId="5F283904"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115B258" w14:textId="3867794A" w:rsidR="0079248B" w:rsidRDefault="0079248B" w:rsidP="003532E4">
      <w:pPr>
        <w:spacing w:after="120"/>
        <w:rPr>
          <w:rFonts w:eastAsiaTheme="minorEastAsia" w:cs="Times"/>
          <w:b/>
          <w:bCs/>
          <w:i/>
          <w:iCs/>
          <w:sz w:val="16"/>
          <w:szCs w:val="16"/>
        </w:rPr>
      </w:pPr>
    </w:p>
    <w:p w14:paraId="49F7FA79" w14:textId="77777777" w:rsidR="00785A28" w:rsidRPr="00785A28" w:rsidRDefault="00785A28" w:rsidP="00785A28">
      <w:pPr>
        <w:keepNext/>
        <w:tabs>
          <w:tab w:val="right" w:pos="7200"/>
        </w:tabs>
        <w:spacing w:before="360" w:after="200"/>
        <w:rPr>
          <w:rFonts w:ascii="Candara" w:hAnsi="Candara"/>
          <w:b/>
          <w:bCs/>
          <w:color w:val="000000"/>
          <w:sz w:val="26"/>
          <w:szCs w:val="26"/>
        </w:rPr>
      </w:pPr>
      <w:r w:rsidRPr="00785A28">
        <w:rPr>
          <w:rFonts w:ascii="Candara" w:hAnsi="Candara"/>
          <w:b/>
          <w:bCs/>
          <w:color w:val="000000"/>
          <w:sz w:val="26"/>
          <w:szCs w:val="26"/>
        </w:rPr>
        <w:t>654 Jesus Sinners Does Receive</w:t>
      </w:r>
      <w:r w:rsidRPr="00785A28">
        <w:rPr>
          <w:rFonts w:ascii="Candara" w:hAnsi="Candara"/>
          <w:b/>
          <w:bCs/>
          <w:color w:val="000000"/>
          <w:sz w:val="26"/>
          <w:szCs w:val="26"/>
        </w:rPr>
        <w:tab/>
      </w:r>
      <w:r w:rsidRPr="00785A28">
        <w:rPr>
          <w:rFonts w:ascii="Candara" w:hAnsi="Candara"/>
          <w:i/>
          <w:iCs/>
          <w:color w:val="000000"/>
          <w:sz w:val="20"/>
          <w:szCs w:val="20"/>
        </w:rPr>
        <w:t>CW 654</w:t>
      </w:r>
    </w:p>
    <w:p w14:paraId="4950DFC7"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030DBA98" wp14:editId="40BC1683">
            <wp:extent cx="4572000" cy="990600"/>
            <wp:effectExtent l="0" t="0" r="0" b="0"/>
            <wp:docPr id="22" name="Picture 22" descr="https://builder.christianworship.com/static-assets/composite/print/8ehkkE8JvAlRVJLalVYyxYbccAHTAjdvAAMp_v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8ehkkE8JvAlRVJLalVYyxYbccAHTAjdvAAMp_vG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EA5BDBE"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0AB86966" wp14:editId="5FB0354F">
            <wp:extent cx="4572000" cy="1104900"/>
            <wp:effectExtent l="0" t="0" r="0" b="0"/>
            <wp:docPr id="23" name="Picture 23" descr="https://builder.christianworship.com/static-assets/composite/print/oguBV5YAWZFnCG23KUj3G1A7n002X10gOJ4Qcf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oguBV5YAWZFnCG23KUj3G1A7n002X10gOJ4Qcfk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776D03CD"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05FA0DF1" wp14:editId="64F57BCA">
            <wp:extent cx="4572000" cy="1097280"/>
            <wp:effectExtent l="0" t="0" r="0" b="7620"/>
            <wp:docPr id="25" name="Picture 25" descr="https://builder.christianworship.com/static-assets/composite/print/1NbhPmWmLOdjnFaPbU6bhbfsTx~vjgGfM1yMBd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1NbhPmWmLOdjnFaPbU6bhbfsTx~vjgGfM1yMBdo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C37D140"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389AD8CA" wp14:editId="277B8025">
            <wp:extent cx="4572000" cy="1089660"/>
            <wp:effectExtent l="0" t="0" r="0" b="0"/>
            <wp:docPr id="27" name="Picture 27" descr="https://builder.christianworship.com/static-assets/composite/print/doDinZNL11UwJOxU1AtAqpbcie_eDKaU76iMgu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doDinZNL11UwJOxU1AtAqpbcie_eDKaU76iMgucV.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74634ECD"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D30469" w14:textId="77777777" w:rsidR="00785A28" w:rsidRPr="00785A28" w:rsidRDefault="00785A28" w:rsidP="00785A2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785A28">
        <w:rPr>
          <w:rFonts w:ascii="Constantia" w:hAnsi="Constantia"/>
          <w:color w:val="000000"/>
          <w:sz w:val="21"/>
          <w:szCs w:val="21"/>
        </w:rPr>
        <w:lastRenderedPageBreak/>
        <w:t>5</w:t>
      </w:r>
      <w:r w:rsidRPr="00785A28">
        <w:rPr>
          <w:rFonts w:ascii="Constantia" w:hAnsi="Constantia"/>
          <w:color w:val="000000"/>
          <w:sz w:val="21"/>
          <w:szCs w:val="21"/>
        </w:rPr>
        <w:tab/>
        <w:t>Oh, how blest it is to know,</w:t>
      </w:r>
      <w:r w:rsidRPr="00785A28">
        <w:rPr>
          <w:rFonts w:ascii="Constantia" w:hAnsi="Constantia"/>
          <w:color w:val="000000"/>
          <w:sz w:val="21"/>
          <w:szCs w:val="21"/>
        </w:rPr>
        <w:br/>
        <w:t>    were as scarlet my transgression,</w:t>
      </w:r>
      <w:r w:rsidRPr="00785A28">
        <w:rPr>
          <w:rFonts w:ascii="Constantia" w:hAnsi="Constantia"/>
          <w:color w:val="000000"/>
          <w:sz w:val="21"/>
          <w:szCs w:val="21"/>
        </w:rPr>
        <w:br/>
        <w:t>it shall be as white as snow</w:t>
      </w:r>
      <w:r w:rsidRPr="00785A28">
        <w:rPr>
          <w:rFonts w:ascii="Constantia" w:hAnsi="Constantia"/>
          <w:color w:val="000000"/>
          <w:sz w:val="21"/>
          <w:szCs w:val="21"/>
        </w:rPr>
        <w:br/>
        <w:t>    by your blood and bitter passion,</w:t>
      </w:r>
      <w:r w:rsidRPr="00785A28">
        <w:rPr>
          <w:rFonts w:ascii="Constantia" w:hAnsi="Constantia"/>
          <w:color w:val="000000"/>
          <w:sz w:val="21"/>
          <w:szCs w:val="21"/>
        </w:rPr>
        <w:br/>
        <w:t>for these words I do believe:</w:t>
      </w:r>
      <w:r w:rsidRPr="00785A28">
        <w:rPr>
          <w:rFonts w:ascii="Constantia" w:hAnsi="Constantia"/>
          <w:color w:val="000000"/>
          <w:sz w:val="21"/>
          <w:szCs w:val="21"/>
        </w:rPr>
        <w:br/>
        <w:t>Jesus sinners does receive.</w:t>
      </w:r>
    </w:p>
    <w:p w14:paraId="5A5D0663"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CAE06D" w14:textId="77777777" w:rsidR="00785A28" w:rsidRPr="00785A28" w:rsidRDefault="00785A28" w:rsidP="00785A2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785A28">
        <w:rPr>
          <w:rFonts w:ascii="Constantia" w:hAnsi="Constantia"/>
          <w:color w:val="000000"/>
          <w:sz w:val="21"/>
          <w:szCs w:val="21"/>
        </w:rPr>
        <w:t>6</w:t>
      </w:r>
      <w:r w:rsidRPr="00785A28">
        <w:rPr>
          <w:rFonts w:ascii="Constantia" w:hAnsi="Constantia"/>
          <w:color w:val="000000"/>
          <w:sz w:val="21"/>
          <w:szCs w:val="21"/>
        </w:rPr>
        <w:tab/>
        <w:t>Now my conscience is at peace,</w:t>
      </w:r>
      <w:r w:rsidRPr="00785A28">
        <w:rPr>
          <w:rFonts w:ascii="Constantia" w:hAnsi="Constantia"/>
          <w:color w:val="000000"/>
          <w:sz w:val="21"/>
          <w:szCs w:val="21"/>
        </w:rPr>
        <w:br/>
        <w:t>    from the law I stand acquitted.</w:t>
      </w:r>
      <w:r w:rsidRPr="00785A28">
        <w:rPr>
          <w:rFonts w:ascii="Constantia" w:hAnsi="Constantia"/>
          <w:color w:val="000000"/>
          <w:sz w:val="21"/>
          <w:szCs w:val="21"/>
        </w:rPr>
        <w:br/>
        <w:t>Christ has purchased my release</w:t>
      </w:r>
      <w:r w:rsidRPr="00785A28">
        <w:rPr>
          <w:rFonts w:ascii="Constantia" w:hAnsi="Constantia"/>
          <w:color w:val="000000"/>
          <w:sz w:val="21"/>
          <w:szCs w:val="21"/>
        </w:rPr>
        <w:br/>
        <w:t xml:space="preserve">    and my </w:t>
      </w:r>
      <w:proofErr w:type="spellStart"/>
      <w:r w:rsidRPr="00785A28">
        <w:rPr>
          <w:rFonts w:ascii="Constantia" w:hAnsi="Constantia"/>
          <w:color w:val="000000"/>
          <w:sz w:val="21"/>
          <w:szCs w:val="21"/>
        </w:rPr>
        <w:t>ev’ry</w:t>
      </w:r>
      <w:proofErr w:type="spellEnd"/>
      <w:r w:rsidRPr="00785A28">
        <w:rPr>
          <w:rFonts w:ascii="Constantia" w:hAnsi="Constantia"/>
          <w:color w:val="000000"/>
          <w:sz w:val="21"/>
          <w:szCs w:val="21"/>
        </w:rPr>
        <w:t xml:space="preserve"> sin remitted.</w:t>
      </w:r>
      <w:r w:rsidRPr="00785A28">
        <w:rPr>
          <w:rFonts w:ascii="Constantia" w:hAnsi="Constantia"/>
          <w:color w:val="000000"/>
          <w:sz w:val="21"/>
          <w:szCs w:val="21"/>
        </w:rPr>
        <w:br/>
        <w:t>Naught remains my soul to grieve:</w:t>
      </w:r>
      <w:r w:rsidRPr="00785A28">
        <w:rPr>
          <w:rFonts w:ascii="Constantia" w:hAnsi="Constantia"/>
          <w:color w:val="000000"/>
          <w:sz w:val="21"/>
          <w:szCs w:val="21"/>
        </w:rPr>
        <w:br/>
        <w:t>Jesus sinners does receive.</w:t>
      </w:r>
    </w:p>
    <w:p w14:paraId="2B1094FC"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63043CA" w14:textId="77777777" w:rsidR="00785A28" w:rsidRPr="00785A28" w:rsidRDefault="00785A28" w:rsidP="00785A2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785A28">
        <w:rPr>
          <w:rFonts w:ascii="Constantia" w:hAnsi="Constantia"/>
          <w:color w:val="000000"/>
          <w:sz w:val="21"/>
          <w:szCs w:val="21"/>
        </w:rPr>
        <w:t>7</w:t>
      </w:r>
      <w:r w:rsidRPr="00785A28">
        <w:rPr>
          <w:rFonts w:ascii="Constantia" w:hAnsi="Constantia"/>
          <w:color w:val="000000"/>
          <w:sz w:val="21"/>
          <w:szCs w:val="21"/>
        </w:rPr>
        <w:tab/>
        <w:t>Jesus sinners does receive,</w:t>
      </w:r>
      <w:r w:rsidRPr="00785A28">
        <w:rPr>
          <w:rFonts w:ascii="Constantia" w:hAnsi="Constantia"/>
          <w:color w:val="000000"/>
          <w:sz w:val="21"/>
          <w:szCs w:val="21"/>
        </w:rPr>
        <w:br/>
        <w:t>    even I have been forgiven.</w:t>
      </w:r>
      <w:r w:rsidRPr="00785A28">
        <w:rPr>
          <w:rFonts w:ascii="Constantia" w:hAnsi="Constantia"/>
          <w:color w:val="000000"/>
          <w:sz w:val="21"/>
          <w:szCs w:val="21"/>
        </w:rPr>
        <w:br/>
        <w:t>And when I this earth must leave,</w:t>
      </w:r>
      <w:r w:rsidRPr="00785A28">
        <w:rPr>
          <w:rFonts w:ascii="Constantia" w:hAnsi="Constantia"/>
          <w:color w:val="000000"/>
          <w:sz w:val="21"/>
          <w:szCs w:val="21"/>
        </w:rPr>
        <w:br/>
        <w:t>    I shall find an open heaven.</w:t>
      </w:r>
      <w:r w:rsidRPr="00785A28">
        <w:rPr>
          <w:rFonts w:ascii="Constantia" w:hAnsi="Constantia"/>
          <w:color w:val="000000"/>
          <w:sz w:val="21"/>
          <w:szCs w:val="21"/>
        </w:rPr>
        <w:br/>
        <w:t>Dying, still to him I cleave:</w:t>
      </w:r>
      <w:r w:rsidRPr="00785A28">
        <w:rPr>
          <w:rFonts w:ascii="Constantia" w:hAnsi="Constantia"/>
          <w:color w:val="000000"/>
          <w:sz w:val="21"/>
          <w:szCs w:val="21"/>
        </w:rPr>
        <w:br/>
        <w:t>Jesus sinners does receive.</w:t>
      </w:r>
    </w:p>
    <w:p w14:paraId="74A577B8"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85A28">
        <w:rPr>
          <w:rFonts w:ascii="Candara" w:hAnsi="Candara"/>
          <w:color w:val="000000"/>
          <w:sz w:val="12"/>
          <w:szCs w:val="12"/>
        </w:rPr>
        <w:t xml:space="preserve">Text: tr. The Lutheran Hymnal, 1941, alt.; Erdmann </w:t>
      </w:r>
      <w:proofErr w:type="spellStart"/>
      <w:r w:rsidRPr="00785A28">
        <w:rPr>
          <w:rFonts w:ascii="Candara" w:hAnsi="Candara"/>
          <w:color w:val="000000"/>
          <w:sz w:val="12"/>
          <w:szCs w:val="12"/>
        </w:rPr>
        <w:t>Neumeister</w:t>
      </w:r>
      <w:proofErr w:type="spellEnd"/>
      <w:r w:rsidRPr="00785A28">
        <w:rPr>
          <w:rFonts w:ascii="Candara" w:hAnsi="Candara"/>
          <w:color w:val="000000"/>
          <w:sz w:val="12"/>
          <w:szCs w:val="12"/>
        </w:rPr>
        <w:t>, 1671–1756, abr.</w:t>
      </w:r>
      <w:r w:rsidRPr="00785A28">
        <w:rPr>
          <w:rFonts w:ascii="Candara" w:hAnsi="Candara"/>
          <w:color w:val="000000"/>
          <w:sz w:val="12"/>
          <w:szCs w:val="12"/>
        </w:rPr>
        <w:br/>
        <w:t>Tune: Neu-</w:t>
      </w:r>
      <w:proofErr w:type="spellStart"/>
      <w:r w:rsidRPr="00785A28">
        <w:rPr>
          <w:rFonts w:ascii="Candara" w:hAnsi="Candara"/>
          <w:color w:val="000000"/>
          <w:sz w:val="12"/>
          <w:szCs w:val="12"/>
        </w:rPr>
        <w:t>verfertigtes</w:t>
      </w:r>
      <w:proofErr w:type="spellEnd"/>
      <w:r w:rsidRPr="00785A28">
        <w:rPr>
          <w:rFonts w:ascii="Candara" w:hAnsi="Candara"/>
          <w:color w:val="000000"/>
          <w:sz w:val="12"/>
          <w:szCs w:val="12"/>
        </w:rPr>
        <w:t xml:space="preserve"> </w:t>
      </w:r>
      <w:proofErr w:type="spellStart"/>
      <w:r w:rsidRPr="00785A28">
        <w:rPr>
          <w:rFonts w:ascii="Candara" w:hAnsi="Candara"/>
          <w:color w:val="000000"/>
          <w:sz w:val="12"/>
          <w:szCs w:val="12"/>
        </w:rPr>
        <w:t>Darmstädtisches</w:t>
      </w:r>
      <w:proofErr w:type="spellEnd"/>
      <w:r w:rsidRPr="00785A28">
        <w:rPr>
          <w:rFonts w:ascii="Candara" w:hAnsi="Candara"/>
          <w:color w:val="000000"/>
          <w:sz w:val="12"/>
          <w:szCs w:val="12"/>
        </w:rPr>
        <w:t xml:space="preserve"> </w:t>
      </w:r>
      <w:proofErr w:type="spellStart"/>
      <w:r w:rsidRPr="00785A28">
        <w:rPr>
          <w:rFonts w:ascii="Candara" w:hAnsi="Candara"/>
          <w:color w:val="000000"/>
          <w:sz w:val="12"/>
          <w:szCs w:val="12"/>
        </w:rPr>
        <w:t>Gesang</w:t>
      </w:r>
      <w:proofErr w:type="spellEnd"/>
      <w:r w:rsidRPr="00785A28">
        <w:rPr>
          <w:rFonts w:ascii="Candara" w:hAnsi="Candara"/>
          <w:color w:val="000000"/>
          <w:sz w:val="12"/>
          <w:szCs w:val="12"/>
        </w:rPr>
        <w:t>-Buch, Darmstadt, 1699</w:t>
      </w:r>
      <w:r w:rsidRPr="00785A28">
        <w:rPr>
          <w:rFonts w:ascii="Candara" w:hAnsi="Candara"/>
          <w:color w:val="000000"/>
          <w:sz w:val="12"/>
          <w:szCs w:val="12"/>
        </w:rPr>
        <w:br/>
        <w:t>Text and tune: Public domain</w:t>
      </w:r>
    </w:p>
    <w:p w14:paraId="0AEEB7CC"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F840B89" w14:textId="3571F321"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B842E57" w14:textId="580FC185"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785A28">
        <w:rPr>
          <w:rFonts w:cs="Arial"/>
          <w:b/>
          <w:bCs/>
          <w:sz w:val="22"/>
          <w:szCs w:val="22"/>
        </w:rPr>
        <w:t>Galatians 2:11-16</w:t>
      </w:r>
    </w:p>
    <w:p w14:paraId="122D2415" w14:textId="7BC8F341" w:rsidR="0016762F" w:rsidRDefault="0016762F" w:rsidP="0016762F">
      <w:pPr>
        <w:tabs>
          <w:tab w:val="right" w:pos="8640"/>
          <w:tab w:val="right" w:pos="9540"/>
        </w:tabs>
        <w:jc w:val="center"/>
        <w:rPr>
          <w:rFonts w:cs="Arial"/>
          <w:b/>
          <w:bCs/>
          <w:sz w:val="22"/>
          <w:szCs w:val="22"/>
        </w:rPr>
      </w:pPr>
      <w:r>
        <w:rPr>
          <w:rFonts w:cs="Arial"/>
          <w:b/>
          <w:bCs/>
          <w:sz w:val="22"/>
          <w:szCs w:val="22"/>
        </w:rPr>
        <w:t>“</w:t>
      </w:r>
      <w:r w:rsidR="00785A28">
        <w:rPr>
          <w:rFonts w:cs="Arial"/>
          <w:b/>
          <w:bCs/>
          <w:sz w:val="22"/>
          <w:szCs w:val="22"/>
        </w:rPr>
        <w:t>He Stood Condemned</w:t>
      </w:r>
      <w:r>
        <w:rPr>
          <w:rFonts w:cs="Arial"/>
          <w:b/>
          <w:bCs/>
          <w:sz w:val="22"/>
          <w:szCs w:val="22"/>
        </w:rPr>
        <w:t>”</w:t>
      </w:r>
    </w:p>
    <w:p w14:paraId="5D840700" w14:textId="77777777" w:rsidR="0083528E" w:rsidRDefault="0083528E" w:rsidP="0083528E">
      <w:pPr>
        <w:shd w:val="clear" w:color="auto" w:fill="FFFFFF"/>
        <w:rPr>
          <w:rFonts w:cs="Segoe UI"/>
          <w:b/>
          <w:bCs/>
          <w:color w:val="000000"/>
          <w:sz w:val="20"/>
          <w:szCs w:val="20"/>
          <w:vertAlign w:val="superscript"/>
        </w:rPr>
      </w:pPr>
    </w:p>
    <w:p w14:paraId="0AF32221" w14:textId="77777777" w:rsidR="008714A9" w:rsidRDefault="008714A9" w:rsidP="002F2C5C">
      <w:pPr>
        <w:tabs>
          <w:tab w:val="right" w:pos="8640"/>
          <w:tab w:val="right" w:pos="9540"/>
        </w:tabs>
        <w:jc w:val="both"/>
        <w:rPr>
          <w:rFonts w:cs="Times-Bold"/>
          <w:b/>
          <w:bCs/>
          <w:i/>
          <w:iCs/>
          <w:sz w:val="16"/>
          <w:szCs w:val="16"/>
        </w:rPr>
      </w:pPr>
    </w:p>
    <w:p w14:paraId="0552DF3B" w14:textId="0482047F"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3959FCFA" w14:textId="77777777" w:rsidR="00933CD7" w:rsidRDefault="00933CD7" w:rsidP="002F2C5C">
      <w:pPr>
        <w:tabs>
          <w:tab w:val="right" w:pos="8640"/>
          <w:tab w:val="right" w:pos="9540"/>
        </w:tabs>
        <w:jc w:val="both"/>
        <w:rPr>
          <w:rFonts w:cs="Times-Bold"/>
          <w:b/>
          <w:bCs/>
          <w:i/>
          <w:iCs/>
          <w:sz w:val="16"/>
          <w:szCs w:val="16"/>
        </w:rPr>
      </w:pPr>
    </w:p>
    <w:p w14:paraId="08D295E8" w14:textId="77777777" w:rsidR="000A3896" w:rsidRDefault="000A3896" w:rsidP="00334A7A">
      <w:pPr>
        <w:widowControl w:val="0"/>
        <w:autoSpaceDE w:val="0"/>
        <w:autoSpaceDN w:val="0"/>
        <w:adjustRightInd w:val="0"/>
        <w:rPr>
          <w:rFonts w:cs="Times-Bold"/>
          <w:b/>
          <w:sz w:val="22"/>
          <w:szCs w:val="22"/>
        </w:rPr>
      </w:pPr>
    </w:p>
    <w:p w14:paraId="2B06BF1F" w14:textId="77777777" w:rsidR="00785A28" w:rsidRDefault="00785A28" w:rsidP="00334A7A">
      <w:pPr>
        <w:widowControl w:val="0"/>
        <w:autoSpaceDE w:val="0"/>
        <w:autoSpaceDN w:val="0"/>
        <w:adjustRightInd w:val="0"/>
        <w:rPr>
          <w:rFonts w:cs="Times-Bold"/>
          <w:b/>
          <w:sz w:val="22"/>
          <w:szCs w:val="22"/>
        </w:rPr>
      </w:pPr>
    </w:p>
    <w:p w14:paraId="4A8F93E8" w14:textId="77777777" w:rsidR="00785A28" w:rsidRDefault="00785A28" w:rsidP="00334A7A">
      <w:pPr>
        <w:widowControl w:val="0"/>
        <w:autoSpaceDE w:val="0"/>
        <w:autoSpaceDN w:val="0"/>
        <w:adjustRightInd w:val="0"/>
        <w:rPr>
          <w:rFonts w:cs="Times-Bold"/>
          <w:b/>
          <w:sz w:val="22"/>
          <w:szCs w:val="22"/>
        </w:rPr>
      </w:pPr>
    </w:p>
    <w:p w14:paraId="4369AF90" w14:textId="77777777" w:rsidR="00785A28" w:rsidRDefault="00785A28" w:rsidP="00334A7A">
      <w:pPr>
        <w:widowControl w:val="0"/>
        <w:autoSpaceDE w:val="0"/>
        <w:autoSpaceDN w:val="0"/>
        <w:adjustRightInd w:val="0"/>
        <w:rPr>
          <w:rFonts w:cs="Times-Bold"/>
          <w:b/>
          <w:sz w:val="22"/>
          <w:szCs w:val="22"/>
        </w:rPr>
      </w:pPr>
    </w:p>
    <w:p w14:paraId="19F61CB6" w14:textId="77777777" w:rsidR="00785A28" w:rsidRDefault="00785A28" w:rsidP="00334A7A">
      <w:pPr>
        <w:widowControl w:val="0"/>
        <w:autoSpaceDE w:val="0"/>
        <w:autoSpaceDN w:val="0"/>
        <w:adjustRightInd w:val="0"/>
        <w:rPr>
          <w:rFonts w:cs="Times-Bold"/>
          <w:b/>
          <w:sz w:val="22"/>
          <w:szCs w:val="22"/>
        </w:rPr>
      </w:pPr>
    </w:p>
    <w:p w14:paraId="5F9B547E" w14:textId="77777777" w:rsidR="00785A28" w:rsidRDefault="00785A28" w:rsidP="00334A7A">
      <w:pPr>
        <w:widowControl w:val="0"/>
        <w:autoSpaceDE w:val="0"/>
        <w:autoSpaceDN w:val="0"/>
        <w:adjustRightInd w:val="0"/>
        <w:rPr>
          <w:rFonts w:cs="Times-Bold"/>
          <w:b/>
          <w:sz w:val="22"/>
          <w:szCs w:val="22"/>
        </w:rPr>
      </w:pPr>
    </w:p>
    <w:p w14:paraId="19FB06F2" w14:textId="77777777" w:rsidR="00785A28" w:rsidRDefault="00785A28" w:rsidP="00334A7A">
      <w:pPr>
        <w:widowControl w:val="0"/>
        <w:autoSpaceDE w:val="0"/>
        <w:autoSpaceDN w:val="0"/>
        <w:adjustRightInd w:val="0"/>
        <w:rPr>
          <w:rFonts w:cs="Times-Bold"/>
          <w:b/>
          <w:sz w:val="22"/>
          <w:szCs w:val="22"/>
        </w:rPr>
      </w:pPr>
    </w:p>
    <w:p w14:paraId="7500F464" w14:textId="77777777" w:rsidR="00785A28" w:rsidRDefault="00785A28" w:rsidP="00334A7A">
      <w:pPr>
        <w:widowControl w:val="0"/>
        <w:autoSpaceDE w:val="0"/>
        <w:autoSpaceDN w:val="0"/>
        <w:adjustRightInd w:val="0"/>
        <w:rPr>
          <w:rFonts w:cs="Times-Bold"/>
          <w:b/>
          <w:sz w:val="22"/>
          <w:szCs w:val="22"/>
        </w:rPr>
      </w:pPr>
    </w:p>
    <w:p w14:paraId="3A9FC741" w14:textId="77777777" w:rsidR="00785A28" w:rsidRDefault="00785A28" w:rsidP="00334A7A">
      <w:pPr>
        <w:widowControl w:val="0"/>
        <w:autoSpaceDE w:val="0"/>
        <w:autoSpaceDN w:val="0"/>
        <w:adjustRightInd w:val="0"/>
        <w:rPr>
          <w:rFonts w:cs="Times-Bold"/>
          <w:b/>
          <w:sz w:val="22"/>
          <w:szCs w:val="22"/>
        </w:rPr>
      </w:pPr>
    </w:p>
    <w:p w14:paraId="44C1DACD" w14:textId="77777777" w:rsidR="00785A28" w:rsidRDefault="00785A28" w:rsidP="00334A7A">
      <w:pPr>
        <w:widowControl w:val="0"/>
        <w:autoSpaceDE w:val="0"/>
        <w:autoSpaceDN w:val="0"/>
        <w:adjustRightInd w:val="0"/>
        <w:rPr>
          <w:rFonts w:cs="Times-Bold"/>
          <w:b/>
          <w:sz w:val="22"/>
          <w:szCs w:val="22"/>
        </w:rPr>
      </w:pPr>
    </w:p>
    <w:p w14:paraId="744E3D1A" w14:textId="5BF3CBE1" w:rsidR="00775E20" w:rsidRDefault="00CF366C" w:rsidP="00334A7A">
      <w:pPr>
        <w:widowControl w:val="0"/>
        <w:autoSpaceDE w:val="0"/>
        <w:autoSpaceDN w:val="0"/>
        <w:adjustRightInd w:val="0"/>
        <w:rPr>
          <w:rFonts w:cs="Times-Bold"/>
          <w:b/>
          <w:sz w:val="22"/>
          <w:szCs w:val="22"/>
        </w:rPr>
      </w:pPr>
      <w:bookmarkStart w:id="6" w:name="_GoBack"/>
      <w:bookmarkEnd w:id="6"/>
      <w:r w:rsidRPr="00CF366C">
        <w:rPr>
          <w:rFonts w:cs="Times-Bold"/>
          <w:b/>
          <w:sz w:val="22"/>
          <w:szCs w:val="22"/>
        </w:rPr>
        <w:lastRenderedPageBreak/>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3A4CA99" w14:textId="1A69F520" w:rsidR="00775E20" w:rsidRDefault="00775E20" w:rsidP="00775E20">
      <w:pPr>
        <w:rPr>
          <w:rFonts w:cs="Times"/>
          <w:b/>
          <w:bCs/>
          <w:i/>
          <w:iCs/>
          <w:sz w:val="16"/>
          <w:szCs w:val="16"/>
        </w:rPr>
      </w:pPr>
    </w:p>
    <w:p w14:paraId="2B3A5C09" w14:textId="77777777" w:rsidR="00775E20" w:rsidRDefault="00775E20" w:rsidP="00362926">
      <w:pPr>
        <w:pStyle w:val="Captionindentsmall"/>
        <w:spacing w:after="0"/>
        <w:jc w:val="both"/>
        <w:rPr>
          <w:b/>
          <w:bCs/>
          <w:i w:val="0"/>
          <w:sz w:val="22"/>
          <w:szCs w:val="22"/>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6E5A35A4"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5C8BC48" w14:textId="50EBD89E" w:rsidR="00785A28" w:rsidRDefault="00785A28" w:rsidP="004873B2">
      <w:pPr>
        <w:ind w:left="540" w:hanging="540"/>
        <w:jc w:val="both"/>
        <w:rPr>
          <w:rFonts w:eastAsiaTheme="minorEastAsia" w:cs="Times"/>
          <w:b/>
          <w:bCs/>
          <w:sz w:val="20"/>
          <w:szCs w:val="20"/>
        </w:rPr>
      </w:pPr>
    </w:p>
    <w:p w14:paraId="71DC72C1" w14:textId="77777777" w:rsidR="00785A28" w:rsidRDefault="00785A28" w:rsidP="00785A28">
      <w:pPr>
        <w:spacing w:after="120"/>
        <w:rPr>
          <w:rFonts w:eastAsiaTheme="minorEastAsia" w:cs="Times"/>
          <w:b/>
          <w:bCs/>
          <w:i/>
          <w:iCs/>
          <w:sz w:val="16"/>
          <w:szCs w:val="16"/>
        </w:rPr>
      </w:pPr>
    </w:p>
    <w:p w14:paraId="33B33134" w14:textId="7C736451" w:rsidR="00785A28" w:rsidRDefault="00785A28" w:rsidP="00785A28">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02E203AA" w14:textId="312B55B8" w:rsidR="00785A28" w:rsidRDefault="00785A28" w:rsidP="004873B2">
      <w:pPr>
        <w:ind w:left="540" w:hanging="540"/>
        <w:jc w:val="both"/>
        <w:rPr>
          <w:rFonts w:eastAsiaTheme="minorEastAsia" w:cs="Times"/>
          <w:b/>
          <w:bCs/>
          <w:sz w:val="20"/>
          <w:szCs w:val="20"/>
        </w:rPr>
      </w:pPr>
    </w:p>
    <w:p w14:paraId="66843435" w14:textId="78D3B037" w:rsidR="00785A28" w:rsidRDefault="00785A28" w:rsidP="004873B2">
      <w:pPr>
        <w:ind w:left="540" w:hanging="540"/>
        <w:jc w:val="both"/>
        <w:rPr>
          <w:rFonts w:eastAsiaTheme="minorEastAsia" w:cs="Times"/>
          <w:b/>
          <w:bCs/>
          <w:sz w:val="20"/>
          <w:szCs w:val="20"/>
        </w:rPr>
      </w:pPr>
    </w:p>
    <w:p w14:paraId="20CE862D" w14:textId="77777777" w:rsidR="00785A28" w:rsidRPr="00785A28" w:rsidRDefault="00785A28" w:rsidP="00785A28">
      <w:pPr>
        <w:keepNext/>
        <w:tabs>
          <w:tab w:val="right" w:pos="7200"/>
        </w:tabs>
        <w:spacing w:before="360" w:after="200"/>
        <w:rPr>
          <w:rFonts w:ascii="Candara" w:hAnsi="Candara"/>
          <w:b/>
          <w:bCs/>
          <w:color w:val="000000"/>
          <w:sz w:val="26"/>
          <w:szCs w:val="26"/>
        </w:rPr>
      </w:pPr>
      <w:r w:rsidRPr="00785A28">
        <w:rPr>
          <w:rFonts w:ascii="Candara" w:hAnsi="Candara"/>
          <w:b/>
          <w:bCs/>
          <w:color w:val="000000"/>
          <w:sz w:val="26"/>
          <w:szCs w:val="26"/>
        </w:rPr>
        <w:lastRenderedPageBreak/>
        <w:t>559 If Your Beloved Son, O God</w:t>
      </w:r>
      <w:r w:rsidRPr="00785A28">
        <w:rPr>
          <w:rFonts w:ascii="Candara" w:hAnsi="Candara"/>
          <w:b/>
          <w:bCs/>
          <w:color w:val="000000"/>
          <w:sz w:val="26"/>
          <w:szCs w:val="26"/>
        </w:rPr>
        <w:tab/>
      </w:r>
      <w:r w:rsidRPr="00785A28">
        <w:rPr>
          <w:rFonts w:ascii="Candara" w:hAnsi="Candara"/>
          <w:i/>
          <w:iCs/>
          <w:color w:val="000000"/>
          <w:sz w:val="20"/>
          <w:szCs w:val="20"/>
        </w:rPr>
        <w:t>CW 559</w:t>
      </w:r>
    </w:p>
    <w:p w14:paraId="2DFE1D5A"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72778E7E" wp14:editId="6FA2702E">
            <wp:extent cx="4572000" cy="1135380"/>
            <wp:effectExtent l="0" t="0" r="0" b="7620"/>
            <wp:docPr id="29" name="Picture 29" descr="https://builder.christianworship.com/static-assets/composite/print/~5AU3xaPj3xPyYxrr6_tPCMmnp0oZ5frktSJvKUi1aAzUh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5AU3xaPj3xPyYxrr6_tPCMmnp0oZ5frktSJvKUi1aAzUh1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14:paraId="08B8D798"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45B69104" wp14:editId="07E62D7C">
            <wp:extent cx="4572000" cy="1226820"/>
            <wp:effectExtent l="0" t="0" r="0" b="0"/>
            <wp:docPr id="2" name="Picture 2" descr="https://builder.christianworship.com/static-assets/composite/print/xPVhMTpj4VC_A_9_W7OMrIR~iDb0zXbqforLo0~8N97Rz8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xPVhMTpj4VC_A_9_W7OMrIR~iDb0zXbqforLo0~8N97Rz88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633AA27"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246B9829" wp14:editId="4EB91384">
            <wp:extent cx="4572000" cy="1226820"/>
            <wp:effectExtent l="0" t="0" r="0" b="0"/>
            <wp:docPr id="3" name="Picture 3" descr="https://builder.christianworship.com/static-assets/composite/print/7RHPi7N7byMWqEbieUnvdYBTQCWmAQps3OtdI1sjwWM4~1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7RHPi7N7byMWqEbieUnvdYBTQCWmAQps3OtdI1sjwWM4~1Z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7135C07"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2D2E98C1" wp14:editId="6FA6E9DE">
            <wp:extent cx="4572000" cy="1226820"/>
            <wp:effectExtent l="0" t="0" r="0" b="0"/>
            <wp:docPr id="4" name="Picture 4" descr="https://builder.christianworship.com/static-assets/composite/print/sy5KVE68PhzHSEMMEn0wvKxjz66jSEAeFg~ZUL8KesA5RX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sy5KVE68PhzHSEMMEn0wvKxjz66jSEAeFg~ZUL8KesA5RXfQ.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CBE6BC9"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85A28">
        <w:rPr>
          <w:rFonts w:ascii="Candara" w:hAnsi="Candara"/>
          <w:color w:val="000000"/>
          <w:sz w:val="12"/>
          <w:szCs w:val="12"/>
        </w:rPr>
        <w:t>Text: tr. The Lutheran Hymnal, 1941; (</w:t>
      </w:r>
      <w:proofErr w:type="spellStart"/>
      <w:r w:rsidRPr="00785A28">
        <w:rPr>
          <w:rFonts w:ascii="Candara" w:hAnsi="Candara"/>
          <w:color w:val="000000"/>
          <w:sz w:val="12"/>
          <w:szCs w:val="12"/>
        </w:rPr>
        <w:t>sts</w:t>
      </w:r>
      <w:proofErr w:type="spellEnd"/>
      <w:r w:rsidRPr="00785A28">
        <w:rPr>
          <w:rFonts w:ascii="Candara" w:hAnsi="Candara"/>
          <w:color w:val="000000"/>
          <w:sz w:val="12"/>
          <w:szCs w:val="12"/>
        </w:rPr>
        <w:t xml:space="preserve">. 1–4): Johann </w:t>
      </w:r>
      <w:proofErr w:type="spellStart"/>
      <w:r w:rsidRPr="00785A28">
        <w:rPr>
          <w:rFonts w:ascii="Candara" w:hAnsi="Candara"/>
          <w:color w:val="000000"/>
          <w:sz w:val="12"/>
          <w:szCs w:val="12"/>
        </w:rPr>
        <w:t>Heermann</w:t>
      </w:r>
      <w:proofErr w:type="spellEnd"/>
      <w:r w:rsidRPr="00785A28">
        <w:rPr>
          <w:rFonts w:ascii="Candara" w:hAnsi="Candara"/>
          <w:color w:val="000000"/>
          <w:sz w:val="12"/>
          <w:szCs w:val="12"/>
        </w:rPr>
        <w:t>, 1585–1647, abr.; (</w:t>
      </w:r>
      <w:proofErr w:type="spellStart"/>
      <w:r w:rsidRPr="00785A28">
        <w:rPr>
          <w:rFonts w:ascii="Candara" w:hAnsi="Candara"/>
          <w:color w:val="000000"/>
          <w:sz w:val="12"/>
          <w:szCs w:val="12"/>
        </w:rPr>
        <w:t>st.</w:t>
      </w:r>
      <w:proofErr w:type="spellEnd"/>
      <w:r w:rsidRPr="00785A28">
        <w:rPr>
          <w:rFonts w:ascii="Candara" w:hAnsi="Candara"/>
          <w:color w:val="000000"/>
          <w:sz w:val="12"/>
          <w:szCs w:val="12"/>
        </w:rPr>
        <w:t xml:space="preserve"> 5): Neu-</w:t>
      </w:r>
      <w:proofErr w:type="spellStart"/>
      <w:r w:rsidRPr="00785A28">
        <w:rPr>
          <w:rFonts w:ascii="Candara" w:hAnsi="Candara"/>
          <w:color w:val="000000"/>
          <w:sz w:val="12"/>
          <w:szCs w:val="12"/>
        </w:rPr>
        <w:t>vermehrtes</w:t>
      </w:r>
      <w:proofErr w:type="spellEnd"/>
      <w:r w:rsidRPr="00785A28">
        <w:rPr>
          <w:rFonts w:ascii="Candara" w:hAnsi="Candara"/>
          <w:color w:val="000000"/>
          <w:sz w:val="12"/>
          <w:szCs w:val="12"/>
        </w:rPr>
        <w:t xml:space="preserve"> . . . </w:t>
      </w:r>
      <w:proofErr w:type="spellStart"/>
      <w:r w:rsidRPr="00785A28">
        <w:rPr>
          <w:rFonts w:ascii="Candara" w:hAnsi="Candara"/>
          <w:color w:val="000000"/>
          <w:sz w:val="12"/>
          <w:szCs w:val="12"/>
        </w:rPr>
        <w:t>Gesangbuch</w:t>
      </w:r>
      <w:proofErr w:type="spellEnd"/>
      <w:r w:rsidRPr="00785A28">
        <w:rPr>
          <w:rFonts w:ascii="Candara" w:hAnsi="Candara"/>
          <w:color w:val="000000"/>
          <w:sz w:val="12"/>
          <w:szCs w:val="12"/>
        </w:rPr>
        <w:t>, Braunschweig, 1661</w:t>
      </w:r>
      <w:r w:rsidRPr="00785A28">
        <w:rPr>
          <w:rFonts w:ascii="Candara" w:hAnsi="Candara"/>
          <w:color w:val="000000"/>
          <w:sz w:val="12"/>
          <w:szCs w:val="12"/>
        </w:rPr>
        <w:br/>
        <w:t xml:space="preserve">Tune: </w:t>
      </w:r>
      <w:proofErr w:type="spellStart"/>
      <w:r w:rsidRPr="00785A28">
        <w:rPr>
          <w:rFonts w:ascii="Candara" w:hAnsi="Candara"/>
          <w:color w:val="000000"/>
          <w:sz w:val="12"/>
          <w:szCs w:val="12"/>
        </w:rPr>
        <w:t>Etlich</w:t>
      </w:r>
      <w:proofErr w:type="spellEnd"/>
      <w:r w:rsidRPr="00785A28">
        <w:rPr>
          <w:rFonts w:ascii="Candara" w:hAnsi="Candara"/>
          <w:color w:val="000000"/>
          <w:sz w:val="12"/>
          <w:szCs w:val="12"/>
        </w:rPr>
        <w:t xml:space="preserve"> </w:t>
      </w:r>
      <w:proofErr w:type="spellStart"/>
      <w:r w:rsidRPr="00785A28">
        <w:rPr>
          <w:rFonts w:ascii="Candara" w:hAnsi="Candara"/>
          <w:color w:val="000000"/>
          <w:sz w:val="12"/>
          <w:szCs w:val="12"/>
        </w:rPr>
        <w:t>Cristlich</w:t>
      </w:r>
      <w:proofErr w:type="spellEnd"/>
      <w:r w:rsidRPr="00785A28">
        <w:rPr>
          <w:rFonts w:ascii="Candara" w:hAnsi="Candara"/>
          <w:color w:val="000000"/>
          <w:sz w:val="12"/>
          <w:szCs w:val="12"/>
        </w:rPr>
        <w:t xml:space="preserve"> </w:t>
      </w:r>
      <w:proofErr w:type="spellStart"/>
      <w:r w:rsidRPr="00785A28">
        <w:rPr>
          <w:rFonts w:ascii="Candara" w:hAnsi="Candara"/>
          <w:color w:val="000000"/>
          <w:sz w:val="12"/>
          <w:szCs w:val="12"/>
        </w:rPr>
        <w:t>lider</w:t>
      </w:r>
      <w:proofErr w:type="spellEnd"/>
      <w:r w:rsidRPr="00785A28">
        <w:rPr>
          <w:rFonts w:ascii="Candara" w:hAnsi="Candara"/>
          <w:color w:val="000000"/>
          <w:sz w:val="12"/>
          <w:szCs w:val="12"/>
        </w:rPr>
        <w:t>, Wittenberg, 1524</w:t>
      </w:r>
      <w:r w:rsidRPr="00785A28">
        <w:rPr>
          <w:rFonts w:ascii="Candara" w:hAnsi="Candara"/>
          <w:color w:val="000000"/>
          <w:sz w:val="12"/>
          <w:szCs w:val="12"/>
        </w:rPr>
        <w:br/>
        <w:t>Text and tune: Public domain</w:t>
      </w:r>
    </w:p>
    <w:p w14:paraId="7039BF94"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EC23A42" w14:textId="77777777" w:rsidR="005867C1" w:rsidRPr="005867C1" w:rsidRDefault="005867C1" w:rsidP="005867C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A13BC85"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7FF788DF" w14:textId="77777777" w:rsidR="005867C1" w:rsidRDefault="005867C1" w:rsidP="00FB0768">
      <w:pPr>
        <w:spacing w:after="120"/>
        <w:ind w:left="540" w:hanging="540"/>
        <w:rPr>
          <w:rFonts w:eastAsiaTheme="minorEastAsia" w:cs="Times"/>
          <w:b/>
          <w:bCs/>
          <w:sz w:val="20"/>
          <w:szCs w:val="20"/>
        </w:rPr>
      </w:pPr>
    </w:p>
    <w:p w14:paraId="14C43AE8" w14:textId="77777777" w:rsidR="00785A28" w:rsidRDefault="00785A28" w:rsidP="00FB0768">
      <w:pPr>
        <w:spacing w:after="120"/>
        <w:ind w:left="540" w:hanging="540"/>
        <w:rPr>
          <w:rFonts w:eastAsiaTheme="minorEastAsia" w:cs="Times"/>
          <w:b/>
          <w:bCs/>
          <w:sz w:val="20"/>
          <w:szCs w:val="20"/>
        </w:rPr>
      </w:pPr>
    </w:p>
    <w:p w14:paraId="7C850BA9" w14:textId="77777777" w:rsidR="00785A28" w:rsidRDefault="00785A28" w:rsidP="00FB0768">
      <w:pPr>
        <w:spacing w:after="120"/>
        <w:ind w:left="540" w:hanging="540"/>
        <w:rPr>
          <w:rFonts w:eastAsiaTheme="minorEastAsia" w:cs="Times"/>
          <w:b/>
          <w:bCs/>
          <w:sz w:val="20"/>
          <w:szCs w:val="20"/>
        </w:rPr>
      </w:pPr>
    </w:p>
    <w:p w14:paraId="4C3D0253" w14:textId="47149AD7"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7693D9D1" w14:textId="77777777" w:rsidR="00B50B8C" w:rsidRPr="001549BA" w:rsidRDefault="00B50B8C" w:rsidP="001549BA">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12D22610" w14:textId="77777777" w:rsidR="00B50B8C" w:rsidRDefault="00B50B8C" w:rsidP="007658B8">
      <w:pPr>
        <w:pStyle w:val="ResponseMinister"/>
        <w:ind w:left="720" w:hanging="810"/>
        <w:rPr>
          <w:bCs/>
        </w:rPr>
      </w:pPr>
    </w:p>
    <w:p w14:paraId="23C3312D" w14:textId="664C291D"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8A7248E" w14:textId="77777777" w:rsidR="00C760DA" w:rsidRDefault="00C760DA" w:rsidP="001B643E">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0D96C2A1" w14:textId="2CB5F873" w:rsidR="00C35E22" w:rsidRDefault="00C35E22"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810EAB2"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0DBFF62B"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58B93228"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6E9DA4F3"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65A654AC"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7F854765"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1C334204"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262B5D42"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2F8E247B" w14:textId="77777777" w:rsidR="00785A28" w:rsidRDefault="00785A28" w:rsidP="00C35E2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andara" w:hAnsi="Candara"/>
          <w:b/>
          <w:bCs/>
          <w:color w:val="000000"/>
          <w:sz w:val="26"/>
          <w:szCs w:val="26"/>
        </w:rPr>
      </w:pPr>
    </w:p>
    <w:p w14:paraId="5033BEE9" w14:textId="77777777" w:rsidR="00785A28" w:rsidRPr="00785A28" w:rsidRDefault="00785A28" w:rsidP="00785A28">
      <w:pPr>
        <w:keepNext/>
        <w:tabs>
          <w:tab w:val="right" w:pos="7200"/>
        </w:tabs>
        <w:spacing w:before="360" w:after="200"/>
        <w:rPr>
          <w:rFonts w:ascii="Candara" w:hAnsi="Candara"/>
          <w:b/>
          <w:bCs/>
          <w:color w:val="000000"/>
          <w:sz w:val="26"/>
          <w:szCs w:val="26"/>
        </w:rPr>
      </w:pPr>
      <w:r w:rsidRPr="00785A28">
        <w:rPr>
          <w:rFonts w:ascii="Candara" w:hAnsi="Candara"/>
          <w:b/>
          <w:bCs/>
          <w:color w:val="000000"/>
          <w:sz w:val="26"/>
          <w:szCs w:val="26"/>
        </w:rPr>
        <w:lastRenderedPageBreak/>
        <w:t>926 Lead Me, Lord</w:t>
      </w:r>
      <w:r w:rsidRPr="00785A28">
        <w:rPr>
          <w:rFonts w:ascii="Candara" w:hAnsi="Candara"/>
          <w:b/>
          <w:bCs/>
          <w:color w:val="000000"/>
          <w:sz w:val="26"/>
          <w:szCs w:val="26"/>
        </w:rPr>
        <w:tab/>
      </w:r>
      <w:r w:rsidRPr="00785A28">
        <w:rPr>
          <w:rFonts w:ascii="Candara" w:hAnsi="Candara"/>
          <w:i/>
          <w:iCs/>
          <w:color w:val="000000"/>
          <w:sz w:val="20"/>
          <w:szCs w:val="20"/>
        </w:rPr>
        <w:t>CW 926</w:t>
      </w:r>
    </w:p>
    <w:p w14:paraId="6C2FD51F"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176220B9" wp14:editId="2A8E26E9">
            <wp:extent cx="4572000" cy="571500"/>
            <wp:effectExtent l="0" t="0" r="0" b="0"/>
            <wp:docPr id="30" name="Picture 30" descr="https://builder.christianworship.com/static-assets/composite/print/NXMYnd0_j33Els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NXMYnd0_j33Els9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020FF65C"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2A7779FC" wp14:editId="448F7B02">
            <wp:extent cx="4572000" cy="662940"/>
            <wp:effectExtent l="0" t="0" r="0" b="3810"/>
            <wp:docPr id="31" name="Picture 31" descr="https://builder.christianworship.com/static-assets/composite/print/bzzL69_47dcWJq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bzzL69_47dcWJqV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662940"/>
                    </a:xfrm>
                    <a:prstGeom prst="rect">
                      <a:avLst/>
                    </a:prstGeom>
                    <a:noFill/>
                    <a:ln>
                      <a:noFill/>
                    </a:ln>
                  </pic:spPr>
                </pic:pic>
              </a:graphicData>
            </a:graphic>
          </wp:inline>
        </w:drawing>
      </w:r>
    </w:p>
    <w:p w14:paraId="396AD0B5"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4F6ED9FC" wp14:editId="6AAD85B7">
            <wp:extent cx="4572000" cy="685800"/>
            <wp:effectExtent l="0" t="0" r="0" b="0"/>
            <wp:docPr id="33" name="Picture 33" descr="https://builder.christianworship.com/static-assets/composite/print/~RActja7ImPMS6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RActja7ImPMS6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51D58CD1"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85A28">
        <w:rPr>
          <w:rFonts w:ascii="Constantia" w:hAnsi="Constantia"/>
          <w:noProof/>
          <w:color w:val="000000"/>
          <w:sz w:val="21"/>
          <w:szCs w:val="21"/>
        </w:rPr>
        <w:drawing>
          <wp:inline distT="0" distB="0" distL="0" distR="0" wp14:anchorId="1DEFB046" wp14:editId="0F4A2B66">
            <wp:extent cx="4572000" cy="678180"/>
            <wp:effectExtent l="0" t="0" r="0" b="7620"/>
            <wp:docPr id="37" name="Picture 37" descr="https://builder.christianworship.com/static-assets/composite/print/2ggqfag~d9Vkus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2ggqfag~d9Vkus7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08880F56"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85A28">
        <w:rPr>
          <w:rFonts w:ascii="Candara" w:hAnsi="Candara"/>
          <w:color w:val="000000"/>
          <w:sz w:val="12"/>
          <w:szCs w:val="12"/>
        </w:rPr>
        <w:t>Text: Psalm 4:8; 5:8</w:t>
      </w:r>
      <w:r w:rsidRPr="00785A28">
        <w:rPr>
          <w:rFonts w:ascii="Candara" w:hAnsi="Candara"/>
          <w:color w:val="000000"/>
          <w:sz w:val="12"/>
          <w:szCs w:val="12"/>
        </w:rPr>
        <w:br/>
        <w:t>Tune: Samuel S. Wesley, 1810–1876</w:t>
      </w:r>
      <w:r w:rsidRPr="00785A28">
        <w:rPr>
          <w:rFonts w:ascii="Candara" w:hAnsi="Candara"/>
          <w:color w:val="000000"/>
          <w:sz w:val="12"/>
          <w:szCs w:val="12"/>
        </w:rPr>
        <w:br/>
        <w:t>Text and tune: Public domain</w:t>
      </w:r>
    </w:p>
    <w:p w14:paraId="66C10ED0" w14:textId="77777777" w:rsidR="00785A28" w:rsidRPr="00785A28" w:rsidRDefault="00785A28" w:rsidP="00785A2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62E96D" w14:textId="7B1A4FEE"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8521A05" w14:textId="55C42DC1" w:rsidR="00B50B8C" w:rsidRDefault="00B50B8C" w:rsidP="00FD3625">
      <w:pPr>
        <w:pStyle w:val="Heading"/>
        <w:rPr>
          <w:u w:val="single"/>
        </w:rPr>
      </w:pPr>
    </w:p>
    <w:p w14:paraId="621C2638" w14:textId="6CF31BC4" w:rsidR="00B50B8C" w:rsidRDefault="00B50B8C" w:rsidP="00FD3625">
      <w:pPr>
        <w:pStyle w:val="Heading"/>
        <w:rPr>
          <w:u w:val="single"/>
        </w:rPr>
      </w:pPr>
    </w:p>
    <w:p w14:paraId="457D1DD9" w14:textId="6BEEDA2E" w:rsidR="00B50B8C" w:rsidRDefault="00B50B8C" w:rsidP="00FD3625">
      <w:pPr>
        <w:pStyle w:val="Heading"/>
        <w:rPr>
          <w:u w:val="single"/>
        </w:rPr>
      </w:pPr>
    </w:p>
    <w:p w14:paraId="45351A6F" w14:textId="2143FAC1" w:rsidR="00B50B8C" w:rsidRDefault="00B50B8C" w:rsidP="00FD3625">
      <w:pPr>
        <w:pStyle w:val="Heading"/>
        <w:rPr>
          <w:u w:val="single"/>
        </w:rPr>
      </w:pPr>
    </w:p>
    <w:p w14:paraId="47F77D34" w14:textId="7C8B0B7A" w:rsidR="00B50B8C" w:rsidRDefault="00B50B8C" w:rsidP="00FD3625">
      <w:pPr>
        <w:pStyle w:val="Heading"/>
        <w:rPr>
          <w:u w:val="single"/>
        </w:rPr>
      </w:pPr>
    </w:p>
    <w:p w14:paraId="7D44547B" w14:textId="4169FAFA" w:rsidR="00B50B8C" w:rsidRDefault="00B50B8C" w:rsidP="00FD3625">
      <w:pPr>
        <w:pStyle w:val="Heading"/>
        <w:rPr>
          <w:u w:val="single"/>
        </w:rPr>
      </w:pPr>
    </w:p>
    <w:p w14:paraId="0CEBABD5" w14:textId="77777777" w:rsidR="00ED4406" w:rsidRDefault="00ED4406" w:rsidP="00FD3625">
      <w:pPr>
        <w:pStyle w:val="Heading"/>
        <w:rPr>
          <w:u w:val="single"/>
        </w:rPr>
      </w:pPr>
    </w:p>
    <w:p w14:paraId="74ED93B8" w14:textId="77777777" w:rsidR="00785A28" w:rsidRDefault="00785A28" w:rsidP="00FD3625">
      <w:pPr>
        <w:pStyle w:val="Heading"/>
        <w:rPr>
          <w:u w:val="single"/>
        </w:rPr>
      </w:pPr>
    </w:p>
    <w:p w14:paraId="600C4BC3" w14:textId="77777777" w:rsidR="00785A28" w:rsidRDefault="00785A28" w:rsidP="00FD3625">
      <w:pPr>
        <w:pStyle w:val="Heading"/>
        <w:rPr>
          <w:u w:val="single"/>
        </w:rPr>
      </w:pPr>
    </w:p>
    <w:p w14:paraId="2CADD487" w14:textId="77777777" w:rsidR="00785A28" w:rsidRDefault="00785A28" w:rsidP="00FD3625">
      <w:pPr>
        <w:pStyle w:val="Heading"/>
        <w:rPr>
          <w:u w:val="single"/>
        </w:rPr>
      </w:pPr>
    </w:p>
    <w:p w14:paraId="72E2E206" w14:textId="77777777" w:rsidR="00785A28" w:rsidRDefault="00785A28" w:rsidP="00FD3625">
      <w:pPr>
        <w:pStyle w:val="Heading"/>
        <w:rPr>
          <w:u w:val="single"/>
        </w:rPr>
      </w:pPr>
    </w:p>
    <w:p w14:paraId="77099766" w14:textId="23BF09AC"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20E730BF"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proofErr w:type="spellStart"/>
      <w:r w:rsidR="00785A28">
        <w:rPr>
          <w:rFonts w:eastAsia="ヒラギノ角ゴ Pro W3" w:cs="Segoe UI"/>
          <w:color w:val="000000"/>
          <w:sz w:val="20"/>
          <w:szCs w:val="20"/>
        </w:rPr>
        <w:t>Pappenfuss</w:t>
      </w:r>
      <w:proofErr w:type="spellEnd"/>
    </w:p>
    <w:p w14:paraId="100662EF" w14:textId="6D40F607" w:rsidR="00775E20" w:rsidRPr="00775E20" w:rsidRDefault="000432FF" w:rsidP="000A3896">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ED4406">
        <w:rPr>
          <w:rFonts w:eastAsia="ヒラギノ角ゴ Pro W3" w:cs="Segoe UI"/>
          <w:color w:val="000000"/>
          <w:sz w:val="20"/>
          <w:szCs w:val="20"/>
          <w:u w:color="B3B3B3"/>
        </w:rPr>
        <w:t xml:space="preserve">Sarah </w:t>
      </w:r>
      <w:proofErr w:type="spellStart"/>
      <w:r w:rsidR="00ED4406">
        <w:rPr>
          <w:rFonts w:eastAsia="ヒラギノ角ゴ Pro W3" w:cs="Segoe UI"/>
          <w:color w:val="000000"/>
          <w:sz w:val="20"/>
          <w:szCs w:val="20"/>
          <w:u w:color="B3B3B3"/>
        </w:rPr>
        <w:t>Hanke</w:t>
      </w:r>
      <w:proofErr w:type="spellEnd"/>
    </w:p>
    <w:p w14:paraId="2454E9B4" w14:textId="52ACBE77"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785A28">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ED4406">
        <w:rPr>
          <w:rFonts w:eastAsia="ヒラギノ角ゴ Pro W3" w:cs="Segoe UI"/>
          <w:color w:val="000000"/>
          <w:sz w:val="20"/>
          <w:szCs w:val="20"/>
        </w:rPr>
        <w:t xml:space="preserve">Duane Mason and </w:t>
      </w:r>
      <w:r w:rsidR="00785A28">
        <w:rPr>
          <w:rFonts w:eastAsia="ヒラギノ角ゴ Pro W3" w:cs="Segoe UI"/>
          <w:color w:val="000000"/>
          <w:sz w:val="20"/>
          <w:szCs w:val="20"/>
        </w:rPr>
        <w:t>Jim Tice</w:t>
      </w:r>
    </w:p>
    <w:p w14:paraId="68966186" w14:textId="02E0D7CE"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785A28">
        <w:rPr>
          <w:rFonts w:eastAsia="ヒラギノ角ゴ Pro W3" w:cs="Segoe UI"/>
          <w:color w:val="000000"/>
          <w:sz w:val="20"/>
          <w:szCs w:val="20"/>
        </w:rPr>
        <w:t xml:space="preserve">Steve </w:t>
      </w:r>
      <w:proofErr w:type="spellStart"/>
      <w:r w:rsidR="00785A28">
        <w:rPr>
          <w:rFonts w:eastAsia="ヒラギノ角ゴ Pro W3" w:cs="Segoe UI"/>
          <w:color w:val="000000"/>
          <w:sz w:val="20"/>
          <w:szCs w:val="20"/>
        </w:rPr>
        <w:t>Hoeft</w:t>
      </w:r>
      <w:proofErr w:type="spellEnd"/>
      <w:r w:rsidR="00ED4406">
        <w:rPr>
          <w:rFonts w:eastAsia="ヒラギノ角ゴ Pro W3" w:cs="Segoe UI"/>
          <w:color w:val="000000"/>
          <w:sz w:val="20"/>
          <w:szCs w:val="20"/>
        </w:rPr>
        <w:t xml:space="preserve"> and Robert </w:t>
      </w:r>
      <w:proofErr w:type="spellStart"/>
      <w:r w:rsidR="00ED4406">
        <w:rPr>
          <w:rFonts w:eastAsia="ヒラギノ角ゴ Pro W3" w:cs="Segoe UI"/>
          <w:color w:val="000000"/>
          <w:sz w:val="20"/>
          <w:szCs w:val="20"/>
        </w:rPr>
        <w:t>Niethammer</w:t>
      </w:r>
      <w:proofErr w:type="spellEnd"/>
      <w:r w:rsidR="00B50B8C" w:rsidRPr="00B50B8C">
        <w:rPr>
          <w:rFonts w:eastAsia="ヒラギノ角ゴ Pro W3" w:cs="Segoe UI"/>
          <w:color w:val="000000"/>
          <w:sz w:val="20"/>
          <w:szCs w:val="20"/>
        </w:rPr>
        <w:t xml:space="preserve"> </w:t>
      </w:r>
    </w:p>
    <w:p w14:paraId="1F2D2104" w14:textId="3FB6140C"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785A28">
        <w:rPr>
          <w:rFonts w:eastAsia="ヒラギノ角ゴ Pro W3" w:cs="Segoe UI"/>
          <w:color w:val="000000"/>
          <w:sz w:val="20"/>
          <w:szCs w:val="20"/>
        </w:rPr>
        <w:t>8:30</w:t>
      </w:r>
      <w:r>
        <w:rPr>
          <w:rFonts w:eastAsia="ヒラギノ角ゴ Pro W3" w:cs="Segoe UI"/>
          <w:color w:val="000000"/>
          <w:sz w:val="20"/>
          <w:szCs w:val="20"/>
        </w:rPr>
        <w:t>)</w:t>
      </w:r>
      <w:r w:rsidR="00B50B8C">
        <w:rPr>
          <w:rFonts w:eastAsia="ヒラギノ角ゴ Pro W3" w:cs="Segoe UI"/>
          <w:color w:val="000000"/>
          <w:sz w:val="20"/>
          <w:szCs w:val="20"/>
        </w:rPr>
        <w:t xml:space="preserve"> </w:t>
      </w:r>
      <w:r w:rsidR="00785A28">
        <w:rPr>
          <w:rFonts w:eastAsia="ヒラギノ角ゴ Pro W3" w:cs="Segoe UI"/>
          <w:color w:val="000000"/>
          <w:sz w:val="20"/>
          <w:szCs w:val="20"/>
        </w:rPr>
        <w:t>Bob Newman and Henry Schneider</w:t>
      </w:r>
    </w:p>
    <w:p w14:paraId="0C4FB6E1" w14:textId="7328F66B"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785A28">
        <w:rPr>
          <w:rFonts w:eastAsia="ヒラギノ角ゴ Pro W3" w:cs="Segoe UI"/>
          <w:color w:val="000000"/>
          <w:sz w:val="20"/>
          <w:szCs w:val="20"/>
        </w:rPr>
        <w:t>11:00</w:t>
      </w:r>
      <w:r>
        <w:rPr>
          <w:rFonts w:eastAsia="ヒラギノ角ゴ Pro W3" w:cs="Segoe UI"/>
          <w:color w:val="000000"/>
          <w:sz w:val="20"/>
          <w:szCs w:val="20"/>
        </w:rPr>
        <w:t>)</w:t>
      </w:r>
      <w:r w:rsidR="00ED4406">
        <w:rPr>
          <w:rFonts w:eastAsia="ヒラギノ角ゴ Pro W3" w:cs="Segoe UI"/>
          <w:color w:val="000000"/>
          <w:sz w:val="20"/>
          <w:szCs w:val="20"/>
        </w:rPr>
        <w:t xml:space="preserve"> </w:t>
      </w:r>
      <w:r w:rsidR="008714A9">
        <w:rPr>
          <w:rFonts w:eastAsia="ヒラギノ角ゴ Pro W3" w:cs="Segoe UI"/>
          <w:color w:val="000000"/>
          <w:sz w:val="20"/>
          <w:szCs w:val="20"/>
        </w:rPr>
        <w:t xml:space="preserve">Dave Boswell and Jake </w:t>
      </w:r>
      <w:proofErr w:type="spellStart"/>
      <w:r w:rsidR="008714A9">
        <w:rPr>
          <w:rFonts w:eastAsia="ヒラギノ角ゴ Pro W3" w:cs="Segoe UI"/>
          <w:color w:val="000000"/>
          <w:sz w:val="20"/>
          <w:szCs w:val="20"/>
        </w:rPr>
        <w:t>Vershum</w:t>
      </w:r>
      <w:proofErr w:type="spellEnd"/>
      <w:r w:rsidR="00B50B8C">
        <w:rPr>
          <w:rFonts w:eastAsia="ヒラギノ角ゴ Pro W3" w:cs="Segoe UI"/>
          <w:color w:val="000000"/>
          <w:sz w:val="20"/>
          <w:szCs w:val="20"/>
        </w:rPr>
        <w:t xml:space="preserve"> </w:t>
      </w:r>
    </w:p>
    <w:p w14:paraId="6C28484A" w14:textId="3AB14676"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ED4406">
        <w:rPr>
          <w:rFonts w:eastAsia="ヒラギノ角ゴ Pro W3" w:cs="Segoe UI"/>
          <w:color w:val="000000"/>
          <w:sz w:val="20"/>
          <w:szCs w:val="20"/>
        </w:rPr>
        <w:t xml:space="preserve">Marcia Marion </w:t>
      </w:r>
      <w:proofErr w:type="spellStart"/>
      <w:r w:rsidR="00ED4406">
        <w:rPr>
          <w:rFonts w:eastAsia="ヒラギノ角ゴ Pro W3" w:cs="Segoe UI"/>
          <w:color w:val="000000"/>
          <w:sz w:val="20"/>
          <w:szCs w:val="20"/>
        </w:rPr>
        <w:t>Ackling</w:t>
      </w:r>
      <w:proofErr w:type="spellEnd"/>
      <w:r w:rsidR="00ED4406">
        <w:rPr>
          <w:rFonts w:eastAsia="ヒラギノ角ゴ Pro W3" w:cs="Segoe UI"/>
          <w:color w:val="000000"/>
          <w:sz w:val="20"/>
          <w:szCs w:val="20"/>
        </w:rPr>
        <w:t xml:space="preserve"> and </w:t>
      </w:r>
      <w:r w:rsidR="008714A9">
        <w:rPr>
          <w:rFonts w:eastAsia="ヒラギノ角ゴ Pro W3" w:cs="Segoe UI"/>
          <w:color w:val="000000"/>
          <w:sz w:val="20"/>
          <w:szCs w:val="20"/>
        </w:rPr>
        <w:t xml:space="preserve">Judy </w:t>
      </w:r>
      <w:proofErr w:type="spellStart"/>
      <w:r w:rsidR="008714A9">
        <w:rPr>
          <w:rFonts w:eastAsia="ヒラギノ角ゴ Pro W3" w:cs="Segoe UI"/>
          <w:color w:val="000000"/>
          <w:sz w:val="20"/>
          <w:szCs w:val="20"/>
        </w:rPr>
        <w:t>Lindemann</w:t>
      </w:r>
      <w:proofErr w:type="spellEnd"/>
    </w:p>
    <w:p w14:paraId="606A2D53" w14:textId="25BB96B4"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ED4406">
        <w:rPr>
          <w:rFonts w:eastAsia="ヒラギノ角ゴ Pro W3" w:cs="Segoe UI"/>
          <w:color w:val="000000"/>
          <w:sz w:val="20"/>
          <w:szCs w:val="20"/>
        </w:rPr>
        <w:t xml:space="preserve">Jake </w:t>
      </w:r>
      <w:proofErr w:type="spellStart"/>
      <w:r w:rsidR="00ED4406">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B339D8">
      <w:pPr>
        <w:pStyle w:val="Body"/>
        <w:ind w:left="0"/>
        <w:jc w:val="center"/>
        <w:rPr>
          <w:rFonts w:eastAsia="Times New Roman" w:cs="Palatino"/>
          <w:iCs/>
          <w:color w:val="auto"/>
          <w:sz w:val="22"/>
          <w:szCs w:val="22"/>
        </w:rPr>
      </w:pPr>
      <w:hyperlink r:id="rId32"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0C2C9D50" w:rsidR="002A3EFA" w:rsidRDefault="002A3EFA" w:rsidP="004B53DB">
      <w:pPr>
        <w:jc w:val="center"/>
        <w:rPr>
          <w:noProof/>
        </w:rPr>
      </w:pPr>
    </w:p>
    <w:p w14:paraId="269BCB26" w14:textId="15D9165C" w:rsidR="00775E20" w:rsidRDefault="00775E20" w:rsidP="004B53DB">
      <w:pPr>
        <w:jc w:val="center"/>
        <w:rPr>
          <w:noProof/>
        </w:rPr>
      </w:pPr>
    </w:p>
    <w:p w14:paraId="443B877C" w14:textId="77777777" w:rsidR="000A3896" w:rsidRDefault="000A3896" w:rsidP="004B53DB">
      <w:pPr>
        <w:jc w:val="center"/>
        <w:rPr>
          <w:noProof/>
        </w:rPr>
      </w:pPr>
    </w:p>
    <w:p w14:paraId="64E69A63" w14:textId="736ACA12" w:rsidR="000A3896" w:rsidRDefault="000A3896">
      <w:pPr>
        <w:rPr>
          <w:noProof/>
        </w:rPr>
      </w:pPr>
      <w:r>
        <w:rPr>
          <w:noProof/>
        </w:rPr>
        <w:br w:type="page"/>
      </w:r>
    </w:p>
    <w:p w14:paraId="62D712F1" w14:textId="6C4DF87C" w:rsidR="00FF019C" w:rsidRDefault="00FF019C" w:rsidP="00775E20">
      <w:pPr>
        <w:jc w:val="center"/>
        <w:rPr>
          <w:noProof/>
        </w:rPr>
      </w:pPr>
    </w:p>
    <w:p w14:paraId="06428EE8" w14:textId="42711673" w:rsidR="000A3896" w:rsidRDefault="000A3896" w:rsidP="00775E20">
      <w:pPr>
        <w:jc w:val="center"/>
        <w:rPr>
          <w:noProof/>
        </w:rPr>
      </w:pPr>
    </w:p>
    <w:p w14:paraId="07770E26" w14:textId="7D668F82" w:rsidR="000A3896" w:rsidRDefault="000A3896" w:rsidP="00775E20">
      <w:pPr>
        <w:jc w:val="center"/>
        <w:rPr>
          <w:noProof/>
        </w:rPr>
      </w:pPr>
    </w:p>
    <w:p w14:paraId="629C67E9" w14:textId="254B2EE3" w:rsidR="000A3896" w:rsidRDefault="000A3896" w:rsidP="00775E20">
      <w:pPr>
        <w:jc w:val="center"/>
        <w:rPr>
          <w:noProof/>
        </w:rPr>
      </w:pPr>
    </w:p>
    <w:p w14:paraId="268F8767" w14:textId="6B4A3BFA" w:rsidR="000A3896" w:rsidRDefault="000A3896" w:rsidP="00775E20">
      <w:pPr>
        <w:jc w:val="center"/>
        <w:rPr>
          <w:noProof/>
        </w:rPr>
      </w:pPr>
    </w:p>
    <w:p w14:paraId="19EBE38D" w14:textId="7225E6CE" w:rsidR="000A3896" w:rsidRDefault="000A3896" w:rsidP="00775E20">
      <w:pPr>
        <w:jc w:val="center"/>
        <w:rPr>
          <w:noProof/>
        </w:rPr>
      </w:pPr>
      <w:r w:rsidRPr="0044518B">
        <w:rPr>
          <w:noProof/>
        </w:rPr>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8714A9">
      <w:footerReference w:type="even" r:id="rId34"/>
      <w:footerReference w:type="default" r:id="rId35"/>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AF053" w14:textId="77777777" w:rsidR="00B339D8" w:rsidRDefault="00B339D8">
      <w:r>
        <w:separator/>
      </w:r>
    </w:p>
  </w:endnote>
  <w:endnote w:type="continuationSeparator" w:id="0">
    <w:p w14:paraId="028EEBC1" w14:textId="77777777" w:rsidR="00B339D8" w:rsidRDefault="00B3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F6C6D" w14:textId="77777777" w:rsidR="00B339D8" w:rsidRDefault="00B339D8">
      <w:r>
        <w:separator/>
      </w:r>
    </w:p>
  </w:footnote>
  <w:footnote w:type="continuationSeparator" w:id="0">
    <w:p w14:paraId="620A3C34" w14:textId="77777777" w:rsidR="00B339D8" w:rsidRDefault="00B339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E5E7C"/>
    <w:rsid w:val="000E729E"/>
    <w:rsid w:val="000F20EB"/>
    <w:rsid w:val="000F2930"/>
    <w:rsid w:val="000F2DF4"/>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67C1"/>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5A28"/>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14A9"/>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181"/>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39D8"/>
    <w:rsid w:val="00B35AF0"/>
    <w:rsid w:val="00B36753"/>
    <w:rsid w:val="00B418DC"/>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CE"/>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457"/>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2DA1"/>
    <w:rsid w:val="00C1389A"/>
    <w:rsid w:val="00C23A83"/>
    <w:rsid w:val="00C24150"/>
    <w:rsid w:val="00C24AB6"/>
    <w:rsid w:val="00C26CF6"/>
    <w:rsid w:val="00C27B68"/>
    <w:rsid w:val="00C30BFA"/>
    <w:rsid w:val="00C31327"/>
    <w:rsid w:val="00C3136F"/>
    <w:rsid w:val="00C3347E"/>
    <w:rsid w:val="00C35AAA"/>
    <w:rsid w:val="00C35E22"/>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66F7"/>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D4406"/>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3CA"/>
    <w:rsid w:val="00F96BD0"/>
    <w:rsid w:val="00FA0D09"/>
    <w:rsid w:val="00FA159F"/>
    <w:rsid w:val="00FA4AE2"/>
    <w:rsid w:val="00FB0768"/>
    <w:rsid w:val="00FC0106"/>
    <w:rsid w:val="00FC2452"/>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 w:type="paragraph" w:customStyle="1" w:styleId="first-line-none">
    <w:name w:val="first-line-none"/>
    <w:basedOn w:val="Normal"/>
    <w:rsid w:val="00C566F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32116457">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7727904">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3721908">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199445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09561025">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53078390">
      <w:bodyDiv w:val="1"/>
      <w:marLeft w:val="0"/>
      <w:marRight w:val="0"/>
      <w:marTop w:val="0"/>
      <w:marBottom w:val="0"/>
      <w:divBdr>
        <w:top w:val="none" w:sz="0" w:space="0" w:color="auto"/>
        <w:left w:val="none" w:sz="0" w:space="0" w:color="auto"/>
        <w:bottom w:val="none" w:sz="0" w:space="0" w:color="auto"/>
        <w:right w:val="none" w:sz="0" w:space="0" w:color="auto"/>
      </w:divBdr>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10938169">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78909911">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13258764">
      <w:bodyDiv w:val="1"/>
      <w:marLeft w:val="0"/>
      <w:marRight w:val="0"/>
      <w:marTop w:val="0"/>
      <w:marBottom w:val="0"/>
      <w:divBdr>
        <w:top w:val="none" w:sz="0" w:space="0" w:color="auto"/>
        <w:left w:val="none" w:sz="0" w:space="0" w:color="auto"/>
        <w:bottom w:val="none" w:sz="0" w:space="0" w:color="auto"/>
        <w:right w:val="none" w:sz="0" w:space="0" w:color="auto"/>
      </w:divBdr>
      <w:divsChild>
        <w:div w:id="361520763">
          <w:marLeft w:val="240"/>
          <w:marRight w:val="0"/>
          <w:marTop w:val="240"/>
          <w:marBottom w:val="240"/>
          <w:divBdr>
            <w:top w:val="none" w:sz="0" w:space="0" w:color="auto"/>
            <w:left w:val="none" w:sz="0" w:space="0" w:color="auto"/>
            <w:bottom w:val="none" w:sz="0" w:space="0" w:color="auto"/>
            <w:right w:val="none" w:sz="0" w:space="0" w:color="auto"/>
          </w:divBdr>
        </w:div>
      </w:divsChild>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35122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486238">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6616914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2494861">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4118260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64502555">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8139125">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3522658">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88700074">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1169663">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44272828">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67672469">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6820190">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00902347">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58682531">
      <w:bodyDiv w:val="1"/>
      <w:marLeft w:val="0"/>
      <w:marRight w:val="0"/>
      <w:marTop w:val="0"/>
      <w:marBottom w:val="0"/>
      <w:divBdr>
        <w:top w:val="none" w:sz="0" w:space="0" w:color="auto"/>
        <w:left w:val="none" w:sz="0" w:space="0" w:color="auto"/>
        <w:bottom w:val="none" w:sz="0" w:space="0" w:color="auto"/>
        <w:right w:val="none" w:sz="0" w:space="0" w:color="auto"/>
      </w:divBdr>
      <w:divsChild>
        <w:div w:id="1951080255">
          <w:marLeft w:val="0"/>
          <w:marRight w:val="0"/>
          <w:marTop w:val="0"/>
          <w:marBottom w:val="0"/>
          <w:divBdr>
            <w:top w:val="none" w:sz="0" w:space="0" w:color="auto"/>
            <w:left w:val="none" w:sz="0" w:space="0" w:color="auto"/>
            <w:bottom w:val="none" w:sz="0" w:space="0" w:color="auto"/>
            <w:right w:val="none" w:sz="0" w:space="0" w:color="auto"/>
          </w:divBdr>
        </w:div>
        <w:div w:id="930117944">
          <w:marLeft w:val="0"/>
          <w:marRight w:val="0"/>
          <w:marTop w:val="240"/>
          <w:marBottom w:val="0"/>
          <w:divBdr>
            <w:top w:val="none" w:sz="0" w:space="0" w:color="auto"/>
            <w:left w:val="none" w:sz="0" w:space="0" w:color="auto"/>
            <w:bottom w:val="none" w:sz="0" w:space="0" w:color="auto"/>
            <w:right w:val="none" w:sz="0" w:space="0" w:color="auto"/>
          </w:divBdr>
        </w:div>
      </w:divsChild>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trinitylutheran-saline.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9EC61-C45F-47EC-B520-B05632AF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27873</TotalTime>
  <Pages>16</Pages>
  <Words>1593</Words>
  <Characters>9085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64</cp:revision>
  <cp:lastPrinted>2023-09-01T13:37:00Z</cp:lastPrinted>
  <dcterms:created xsi:type="dcterms:W3CDTF">2017-09-28T17:32:00Z</dcterms:created>
  <dcterms:modified xsi:type="dcterms:W3CDTF">2023-09-01T13:40:00Z</dcterms:modified>
</cp:coreProperties>
</file>